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gupnp-dlna 0.12.0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Intel Corporation</w:t>
        <w:br/>
        <w:t>Copyright (C) 2013 Intel Corporation.</w:t>
        <w:br/>
        <w:t>Copyright (C) 2012, 2013 Intel Corporation.</w:t>
        <w:br/>
        <w:t>Copyright (C) 1991, 1999 Free Software Foundation, Inc.</w:t>
        <w:br/>
        <w:t>Copyright (C) 2012 Intel Corporation.</w:t>
        <w:br/>
        <w:t>Copyright (C) 2009 Nokia Corporation.</w:t>
        <w:br/>
        <w:t>Copyright (C) 2010 Nokia Corporation</w:t>
        <w:br/>
        <w:t>Copyright (C) 2009 Edward Hervey &lt;edward.hervey@collabora.co.uk&gt;</w:t>
        <w:br/>
        <w:t>Copyright (C) 2012, 2013 Intel Corporation</w:t>
        <w:br/>
        <w:t>Copyright (C) 2011 Javier Jardón &lt;jjardon@gnome.org&gt;</w:t>
        <w:br/>
        <w:t>Copyright (C) 2010 Nokia Corporation.</w:t>
        <w:br/>
        <w:t>Copyright (C) 2010 Collabora Multimedia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