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59169" w14:textId="77777777" w:rsidR="00896CBA" w:rsidRDefault="00896CBA">
      <w:pPr>
        <w:rPr>
          <w:rFonts w:cs="Arial"/>
        </w:rPr>
      </w:pPr>
    </w:p>
    <w:p w14:paraId="04584802" w14:textId="77777777" w:rsidR="00896CBA" w:rsidRDefault="00391CDF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49CF268E" w14:textId="77777777" w:rsidR="00896CBA" w:rsidRDefault="00896CBA">
      <w:pPr>
        <w:spacing w:line="420" w:lineRule="exact"/>
        <w:jc w:val="center"/>
      </w:pPr>
    </w:p>
    <w:p w14:paraId="2B06E769" w14:textId="77777777" w:rsidR="00896CBA" w:rsidRDefault="00391CDF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42E8681C" w14:textId="77777777" w:rsidR="00896CBA" w:rsidRDefault="00896CBA">
      <w:pPr>
        <w:spacing w:line="420" w:lineRule="exact"/>
        <w:jc w:val="both"/>
        <w:rPr>
          <w:rFonts w:cs="Arial"/>
          <w:snapToGrid/>
        </w:rPr>
      </w:pPr>
    </w:p>
    <w:p w14:paraId="68EEC027" w14:textId="77777777" w:rsidR="00896CBA" w:rsidRDefault="00391CDF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2A4E8B09" w14:textId="77777777" w:rsidR="00896CBA" w:rsidRDefault="00391CDF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22389D35" w14:textId="77777777" w:rsidR="00896CBA" w:rsidRDefault="00896CBA">
      <w:pPr>
        <w:spacing w:line="420" w:lineRule="exact"/>
        <w:jc w:val="both"/>
      </w:pPr>
    </w:p>
    <w:p w14:paraId="70F3B1EC" w14:textId="77777777" w:rsidR="00896CBA" w:rsidRDefault="00391CDF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4FFDA95D" w14:textId="77777777" w:rsidR="00896CBA" w:rsidRDefault="00896CBA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51572DB9" w14:textId="77777777" w:rsidR="00896CBA" w:rsidRDefault="00391CDF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zxing</w:t>
      </w:r>
      <w:proofErr w:type="spellEnd"/>
      <w:r>
        <w:rPr>
          <w:rFonts w:ascii="微软雅黑" w:hAnsi="微软雅黑"/>
          <w:b w:val="0"/>
          <w:sz w:val="21"/>
        </w:rPr>
        <w:t xml:space="preserve"> 3.5.3</w:t>
      </w:r>
    </w:p>
    <w:p w14:paraId="1882035A" w14:textId="77777777" w:rsidR="00896CBA" w:rsidRDefault="00391CDF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4EC751CF" w14:textId="77777777" w:rsidR="00896CBA" w:rsidRDefault="00391CDF">
      <w:pPr>
        <w:spacing w:line="420" w:lineRule="exact"/>
      </w:pPr>
      <w:r>
        <w:rPr>
          <w:rFonts w:ascii="宋体" w:hAnsi="宋体"/>
          <w:sz w:val="22"/>
        </w:rPr>
        <w:t xml:space="preserve">Copyright 2007 Jeremias </w:t>
      </w:r>
      <w:proofErr w:type="spellStart"/>
      <w:r>
        <w:rPr>
          <w:rFonts w:ascii="宋体" w:hAnsi="宋体"/>
          <w:sz w:val="22"/>
        </w:rPr>
        <w:t>Maerki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2005-2006 Dietmar </w:t>
      </w:r>
      <w:proofErr w:type="spellStart"/>
      <w:r>
        <w:rPr>
          <w:rFonts w:ascii="宋体" w:hAnsi="宋体"/>
          <w:sz w:val="22"/>
        </w:rPr>
        <w:t>Bürkle</w:t>
      </w:r>
      <w:proofErr w:type="spellEnd"/>
      <w:r>
        <w:rPr>
          <w:rFonts w:ascii="宋体" w:hAnsi="宋体"/>
          <w:sz w:val="22"/>
        </w:rPr>
        <w:br/>
        <w:t xml:space="preserve">Copyright (c) 2011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(c) 2014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</w:t>
      </w:r>
      <w:r>
        <w:rPr>
          <w:rFonts w:ascii="宋体" w:hAnsi="宋体"/>
          <w:sz w:val="22"/>
        </w:rPr>
        <w:t>authors Licensed under the Apache License, Version 2.0 (the License);</w:t>
      </w:r>
      <w:r>
        <w:rPr>
          <w:rFonts w:ascii="宋体" w:hAnsi="宋体"/>
          <w:sz w:val="22"/>
        </w:rPr>
        <w:br/>
        <w:t xml:space="preserve">Copyright (c) 2019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&amp;169; 2007&amp;x2013;2018. All rights reserved.</w:t>
      </w:r>
      <w:r>
        <w:rPr>
          <w:rFonts w:ascii="宋体" w:hAnsi="宋体"/>
          <w:sz w:val="22"/>
        </w:rPr>
        <w:br/>
        <w:t>Copyright 2013 Twitter, Inc Licensed under the Apache License v2.0</w:t>
      </w:r>
      <w:r>
        <w:rPr>
          <w:rFonts w:ascii="宋体" w:hAnsi="宋体"/>
          <w:sz w:val="22"/>
        </w:rPr>
        <w:br/>
        <w:t xml:space="preserve">Copyright (c) 2013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2018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&amp;169; 2007&amp;x2013;${</w:t>
      </w:r>
      <w:proofErr w:type="spellStart"/>
      <w:r>
        <w:rPr>
          <w:rFonts w:ascii="宋体" w:hAnsi="宋体"/>
          <w:sz w:val="22"/>
        </w:rPr>
        <w:t>currentYear</w:t>
      </w:r>
      <w:proofErr w:type="spellEnd"/>
      <w:r>
        <w:rPr>
          <w:rFonts w:ascii="宋体" w:hAnsi="宋体"/>
          <w:sz w:val="22"/>
        </w:rPr>
        <w:t>}..</w:t>
      </w:r>
      <w:r>
        <w:rPr>
          <w:rFonts w:ascii="宋体" w:hAnsi="宋体"/>
          <w:sz w:val="22"/>
        </w:rPr>
        <w:br/>
        <w:t xml:space="preserve">copyright 2008 and onwards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 xml:space="preserve">Copyright 2010 Cedric </w:t>
      </w:r>
      <w:proofErr w:type="spellStart"/>
      <w:r>
        <w:rPr>
          <w:rFonts w:ascii="宋体" w:hAnsi="宋体"/>
          <w:sz w:val="22"/>
        </w:rPr>
        <w:t>Beust</w:t>
      </w:r>
      <w:proofErr w:type="spellEnd"/>
      <w:r>
        <w:rPr>
          <w:rFonts w:ascii="宋体" w:hAnsi="宋体"/>
          <w:sz w:val="22"/>
        </w:rPr>
        <w:t xml:space="preserve"> cedric@beust.com</w:t>
      </w:r>
      <w:r>
        <w:rPr>
          <w:rFonts w:ascii="宋体" w:hAnsi="宋体"/>
          <w:sz w:val="22"/>
        </w:rPr>
        <w:br/>
        <w:t xml:space="preserve">Copyright (c) 2014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(c) 2008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2002-2010 Jeremias </w:t>
      </w:r>
      <w:proofErr w:type="spellStart"/>
      <w:r>
        <w:rPr>
          <w:rFonts w:ascii="宋体" w:hAnsi="宋体"/>
          <w:sz w:val="22"/>
        </w:rPr>
        <w:t>M</w:t>
      </w:r>
      <w:r>
        <w:rPr>
          <w:rFonts w:ascii="宋体" w:hAnsi="宋体"/>
          <w:sz w:val="22"/>
        </w:rPr>
        <w:t>ärki</w:t>
      </w:r>
      <w:proofErr w:type="spellEnd"/>
      <w:r>
        <w:rPr>
          <w:rFonts w:ascii="宋体" w:hAnsi="宋体"/>
          <w:sz w:val="22"/>
        </w:rPr>
        <w:br/>
        <w:t xml:space="preserve">Copyright 2008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(c) 2005 Sun Microsystems, Inc.</w:t>
      </w:r>
      <w:r>
        <w:rPr>
          <w:rFonts w:ascii="宋体" w:hAnsi="宋体"/>
          <w:sz w:val="22"/>
        </w:rPr>
        <w:br/>
        <w:t xml:space="preserve">Copyright 2006-2007 Jeremias </w:t>
      </w:r>
      <w:proofErr w:type="spellStart"/>
      <w:r>
        <w:rPr>
          <w:rFonts w:ascii="宋体" w:hAnsi="宋体"/>
          <w:sz w:val="22"/>
        </w:rPr>
        <w:t>Maerki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 xml:space="preserve">Copyright 2015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2006 Jeremias </w:t>
      </w:r>
      <w:proofErr w:type="spellStart"/>
      <w:r>
        <w:rPr>
          <w:rFonts w:ascii="宋体" w:hAnsi="宋体"/>
          <w:sz w:val="22"/>
        </w:rPr>
        <w:t>Maerki</w:t>
      </w:r>
      <w:proofErr w:type="spellEnd"/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2007&amp;x2013;2018.</w:t>
      </w:r>
      <w:r>
        <w:rPr>
          <w:rFonts w:ascii="宋体" w:hAnsi="宋体"/>
          <w:sz w:val="22"/>
        </w:rPr>
        <w:br/>
        <w:t xml:space="preserve">Copyright 2006 Jeremias </w:t>
      </w:r>
      <w:proofErr w:type="spellStart"/>
      <w:r>
        <w:rPr>
          <w:rFonts w:ascii="宋体" w:hAnsi="宋体"/>
          <w:sz w:val="22"/>
        </w:rPr>
        <w:t>Maerki</w:t>
      </w:r>
      <w:proofErr w:type="spellEnd"/>
      <w:r>
        <w:rPr>
          <w:rFonts w:ascii="宋体" w:hAnsi="宋体"/>
          <w:sz w:val="22"/>
        </w:rPr>
        <w:t xml:space="preserve"> in part, and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</w:t>
      </w:r>
      <w:r>
        <w:rPr>
          <w:rFonts w:ascii="宋体" w:hAnsi="宋体"/>
          <w:sz w:val="22"/>
        </w:rPr>
        <w:t>rs in part</w:t>
      </w:r>
      <w:r>
        <w:rPr>
          <w:rFonts w:ascii="宋体" w:hAnsi="宋体"/>
          <w:sz w:val="22"/>
        </w:rPr>
        <w:br/>
        <w:t xml:space="preserve">Copyright 2014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(c) 2014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&amp;169; 2007&amp;x2013;2023. All rights reserved.</w:t>
      </w:r>
      <w:r>
        <w:rPr>
          <w:rFonts w:ascii="宋体" w:hAnsi="宋体"/>
          <w:sz w:val="22"/>
        </w:rPr>
        <w:br/>
        <w:t>Copyright (c) 2015 Peter Hull All Rights Reserved.</w:t>
      </w:r>
      <w:r>
        <w:rPr>
          <w:rFonts w:ascii="宋体" w:hAnsi="宋体"/>
          <w:sz w:val="22"/>
        </w:rPr>
        <w:br/>
        <w:t xml:space="preserve">Copyright 2019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2017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2006 Jerem</w:t>
      </w:r>
      <w:r>
        <w:rPr>
          <w:rFonts w:ascii="宋体" w:hAnsi="宋体"/>
          <w:sz w:val="22"/>
        </w:rPr>
        <w:t xml:space="preserve">ias </w:t>
      </w:r>
      <w:proofErr w:type="spellStart"/>
      <w:r>
        <w:rPr>
          <w:rFonts w:ascii="宋体" w:hAnsi="宋体"/>
          <w:sz w:val="22"/>
        </w:rPr>
        <w:t>Maerki</w:t>
      </w:r>
      <w:proofErr w:type="spellEnd"/>
      <w:r>
        <w:rPr>
          <w:rFonts w:ascii="宋体" w:hAnsi="宋体"/>
          <w:sz w:val="22"/>
        </w:rPr>
        <w:br/>
        <w:t>Copyright (c) 2020, 2022, Oracle and/or its affiliates. All rights reserved.</w:t>
      </w:r>
      <w:r>
        <w:rPr>
          <w:rFonts w:ascii="宋体" w:hAnsi="宋体"/>
          <w:sz w:val="22"/>
        </w:rPr>
        <w:br/>
        <w:t xml:space="preserve">Copyright (c) 2015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2022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2011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2009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(c) 2009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2021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&amp;169; 2007&amp;x2013;2016. All rights reserved.</w:t>
      </w:r>
      <w:r>
        <w:rPr>
          <w:rFonts w:ascii="宋体" w:hAnsi="宋体"/>
          <w:sz w:val="22"/>
        </w:rPr>
        <w:br/>
        <w:t xml:space="preserve">Copyright 2020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2008, 2014 jQuery Foundation, Inc. and other contributors Released under the MIT license</w:t>
      </w:r>
      <w:r>
        <w:rPr>
          <w:rFonts w:ascii="宋体" w:hAnsi="宋体"/>
          <w:sz w:val="22"/>
        </w:rPr>
        <w:br/>
        <w:t xml:space="preserve">Copyright (c) 2012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2013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</w:t>
      </w:r>
      <w:r>
        <w:rPr>
          <w:rFonts w:ascii="宋体" w:hAnsi="宋体"/>
          <w:sz w:val="22"/>
        </w:rPr>
        <w:t>s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(c) 2015, 2020, Oracle and/or its affiliates. All rights reserved.</w:t>
      </w:r>
      <w:r>
        <w:rPr>
          <w:rFonts w:ascii="宋体" w:hAnsi="宋体"/>
          <w:sz w:val="22"/>
        </w:rPr>
        <w:br/>
        <w:t>Copyright 2005, 2014 jQuery Foundation, Inc. and other contributors Released under the MIT license</w:t>
      </w:r>
      <w:r>
        <w:rPr>
          <w:rFonts w:ascii="宋体" w:hAnsi="宋体"/>
          <w:sz w:val="22"/>
        </w:rPr>
        <w:br/>
        <w:t xml:space="preserve">Copyright (c) 2010-2015 </w:t>
      </w:r>
      <w:proofErr w:type="spellStart"/>
      <w:r>
        <w:rPr>
          <w:rFonts w:ascii="宋体" w:hAnsi="宋体"/>
          <w:sz w:val="22"/>
        </w:rPr>
        <w:t>Stian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Soiland</w:t>
      </w:r>
      <w:proofErr w:type="spellEnd"/>
      <w:r>
        <w:rPr>
          <w:rFonts w:ascii="宋体" w:hAnsi="宋体"/>
          <w:sz w:val="22"/>
        </w:rPr>
        <w:t>-Reyes</w:t>
      </w:r>
      <w:r>
        <w:rPr>
          <w:rFonts w:ascii="宋体" w:hAnsi="宋体"/>
          <w:sz w:val="22"/>
        </w:rPr>
        <w:br/>
        <w:t>Copyright (c) 2010-2014 University</w:t>
      </w:r>
      <w:r>
        <w:rPr>
          <w:rFonts w:ascii="宋体" w:hAnsi="宋体"/>
          <w:sz w:val="22"/>
        </w:rPr>
        <w:t xml:space="preserve"> of Manchester</w:t>
      </w:r>
      <w:r>
        <w:rPr>
          <w:rFonts w:ascii="宋体" w:hAnsi="宋体"/>
          <w:sz w:val="22"/>
        </w:rPr>
        <w:br/>
        <w:t xml:space="preserve">Copyright 2007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(c) 2015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 +</w:t>
      </w:r>
      <w:r>
        <w:rPr>
          <w:rFonts w:ascii="宋体" w:hAnsi="宋体"/>
          <w:sz w:val="22"/>
        </w:rPr>
        <w:br/>
        <w:t xml:space="preserve">Copyright 2010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(c) 2013, 2020, Oracle and/or its affiliates. All rights reserved.</w:t>
      </w:r>
      <w:r>
        <w:rPr>
          <w:rFonts w:ascii="宋体" w:hAnsi="宋体"/>
          <w:sz w:val="22"/>
        </w:rPr>
        <w:br/>
        <w:t xml:space="preserve">Copyright 2016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 xml:space="preserve">Copyright 2012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  <w:t>Copyright (c)</w:t>
      </w:r>
      <w:r>
        <w:rPr>
          <w:rFonts w:ascii="宋体" w:hAnsi="宋体"/>
          <w:sz w:val="22"/>
        </w:rPr>
        <w:t xml:space="preserve"> 2010 </w:t>
      </w:r>
      <w:proofErr w:type="spellStart"/>
      <w:r>
        <w:rPr>
          <w:rFonts w:ascii="宋体" w:hAnsi="宋体"/>
          <w:sz w:val="22"/>
        </w:rPr>
        <w:t>ZXing</w:t>
      </w:r>
      <w:proofErr w:type="spellEnd"/>
      <w:r>
        <w:rPr>
          <w:rFonts w:ascii="宋体" w:hAnsi="宋体"/>
          <w:sz w:val="22"/>
        </w:rPr>
        <w:t xml:space="preserve"> authors</w:t>
      </w:r>
      <w:r>
        <w:rPr>
          <w:rFonts w:ascii="宋体" w:hAnsi="宋体"/>
          <w:sz w:val="22"/>
        </w:rPr>
        <w:br/>
      </w:r>
    </w:p>
    <w:p w14:paraId="4F9A624B" w14:textId="77777777" w:rsidR="00896CBA" w:rsidRDefault="00391CDF">
      <w:pPr>
        <w:spacing w:line="420" w:lineRule="exact"/>
      </w:pPr>
      <w:r>
        <w:rPr>
          <w:b/>
          <w:sz w:val="24"/>
        </w:rPr>
        <w:t xml:space="preserve">License: </w:t>
      </w:r>
      <w:r>
        <w:t>ASL 2.0</w:t>
      </w:r>
    </w:p>
    <w:p w14:paraId="58C40532" w14:textId="13504847" w:rsidR="00896CBA" w:rsidRDefault="00391CDF" w:rsidP="00B42723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</w:t>
      </w:r>
      <w:r>
        <w:rPr>
          <w:rFonts w:ascii="Times New Roman" w:hAnsi="Times New Roman"/>
        </w:rPr>
        <w:t>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</w:rPr>
        <w:t xml:space="preserve">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</w:t>
      </w:r>
      <w:r>
        <w:rPr>
          <w:rFonts w:ascii="Times New Roman" w:hAnsi="Times New Roman"/>
        </w:rPr>
        <w:t>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</w:t>
      </w:r>
      <w:r>
        <w:rPr>
          <w:rFonts w:ascii="Times New Roman" w:hAnsi="Times New Roman"/>
        </w:rPr>
        <w:t>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</w:t>
      </w:r>
      <w:r>
        <w:rPr>
          <w:rFonts w:ascii="Times New Roman" w:hAnsi="Times New Roman"/>
        </w:rPr>
        <w:t>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</w:t>
      </w:r>
      <w:r>
        <w:rPr>
          <w:rFonts w:ascii="Times New Roman" w:hAnsi="Times New Roman"/>
        </w:rPr>
        <w:t>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</w:t>
      </w:r>
      <w:r>
        <w:rPr>
          <w:rFonts w:ascii="Times New Roman" w:hAnsi="Times New Roman"/>
        </w:rPr>
        <w:t>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</w:t>
      </w:r>
      <w:r>
        <w:rPr>
          <w:rFonts w:ascii="Times New Roman" w:hAnsi="Times New Roman"/>
        </w:rPr>
        <w:t>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</w:t>
      </w:r>
      <w:r>
        <w:rPr>
          <w:rFonts w:ascii="Times New Roman" w:hAnsi="Times New Roman"/>
        </w:rPr>
        <w:t>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</w:t>
      </w:r>
      <w:r>
        <w:rPr>
          <w:rFonts w:ascii="Times New Roman" w:hAnsi="Times New Roman"/>
        </w:rPr>
        <w:t>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</w:t>
      </w:r>
      <w:r>
        <w:rPr>
          <w:rFonts w:ascii="Times New Roman" w:hAnsi="Times New Roman"/>
        </w:rPr>
        <w:t>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</w:t>
      </w:r>
      <w:r>
        <w:rPr>
          <w:rFonts w:ascii="Times New Roman" w:hAnsi="Times New Roman"/>
        </w:rPr>
        <w:t>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</w:t>
      </w:r>
      <w:r>
        <w:rPr>
          <w:rFonts w:ascii="Times New Roman" w:hAnsi="Times New Roman"/>
        </w:rPr>
        <w:t>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</w:t>
      </w:r>
      <w:r>
        <w:rPr>
          <w:rFonts w:ascii="Times New Roman" w:hAnsi="Times New Roman"/>
        </w:rPr>
        <w:t>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</w:t>
      </w:r>
      <w:r>
        <w:rPr>
          <w:rFonts w:ascii="Times New Roman" w:hAnsi="Times New Roman"/>
        </w:rPr>
        <w:t>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</w:t>
      </w:r>
      <w:r>
        <w:rPr>
          <w:rFonts w:ascii="Times New Roman" w:hAnsi="Times New Roman"/>
        </w:rPr>
        <w:t>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</w:t>
      </w:r>
      <w:r>
        <w:rPr>
          <w:rFonts w:ascii="Times New Roman" w:hAnsi="Times New Roman"/>
        </w:rPr>
        <w:t>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</w:t>
      </w:r>
      <w:r>
        <w:rPr>
          <w:rFonts w:ascii="Times New Roman" w:hAnsi="Times New Roman"/>
        </w:rPr>
        <w:t>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perta</w:t>
      </w:r>
      <w:r>
        <w:rPr>
          <w:rFonts w:ascii="Times New Roman" w:hAnsi="Times New Roman"/>
        </w:rPr>
        <w:t>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</w:t>
      </w:r>
      <w:r>
        <w:rPr>
          <w:rFonts w:ascii="Times New Roman" w:hAnsi="Times New Roman"/>
        </w:rPr>
        <w:t>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</w:t>
      </w:r>
      <w:r>
        <w:rPr>
          <w:rFonts w:ascii="Times New Roman" w:hAnsi="Times New Roman"/>
        </w:rPr>
        <w:t>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</w:t>
      </w:r>
      <w:r>
        <w:rPr>
          <w:rFonts w:ascii="Times New Roman" w:hAnsi="Times New Roman"/>
        </w:rPr>
        <w:t>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</w:t>
      </w:r>
      <w:r>
        <w:rPr>
          <w:rFonts w:ascii="Times New Roman" w:hAnsi="Times New Roman"/>
        </w:rPr>
        <w:t>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</w:t>
      </w:r>
      <w:r>
        <w:rPr>
          <w:rFonts w:ascii="Times New Roman" w:hAnsi="Times New Roman"/>
        </w:rPr>
        <w:t xml:space="preserve">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</w:t>
      </w:r>
      <w:r>
        <w:rPr>
          <w:rFonts w:ascii="Times New Roman" w:hAnsi="Times New Roman"/>
        </w:rPr>
        <w:t>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</w:t>
      </w:r>
      <w:r>
        <w:rPr>
          <w:rFonts w:ascii="Times New Roman" w:hAnsi="Times New Roman"/>
        </w:rPr>
        <w:t>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</w:t>
      </w:r>
      <w:r>
        <w:rPr>
          <w:rFonts w:ascii="Times New Roman" w:hAnsi="Times New Roman"/>
        </w:rPr>
        <w:t>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</w:t>
      </w:r>
      <w:r>
        <w:rPr>
          <w:rFonts w:ascii="Times New Roman" w:hAnsi="Times New Roman"/>
        </w:rPr>
        <w:t xml:space="preserve">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</w:t>
      </w:r>
      <w:r>
        <w:rPr>
          <w:rFonts w:ascii="Times New Roman" w:hAnsi="Times New Roman"/>
        </w:rPr>
        <w:t>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</w:t>
      </w:r>
      <w:r>
        <w:rPr>
          <w:rFonts w:ascii="Times New Roman" w:hAnsi="Times New Roman"/>
        </w:rPr>
        <w:t>ntributor, and only if You agree to indemnify,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</w:t>
      </w:r>
      <w:r>
        <w:rPr>
          <w:rFonts w:ascii="Times New Roman" w:hAnsi="Times New Roman"/>
        </w:rPr>
        <w:t>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</w:t>
      </w:r>
      <w:r>
        <w:rPr>
          <w:rFonts w:ascii="Times New Roman" w:hAnsi="Times New Roman"/>
        </w:rPr>
        <w:t>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</w:t>
      </w:r>
      <w:r>
        <w:rPr>
          <w:rFonts w:ascii="Times New Roman" w:hAnsi="Times New Roman"/>
        </w:rPr>
        <w:t>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</w:t>
      </w:r>
      <w:r>
        <w:rPr>
          <w:rFonts w:ascii="Times New Roman" w:hAnsi="Times New Roman"/>
        </w:rPr>
        <w:t>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896CBA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B05B6" w14:textId="77777777" w:rsidR="00391CDF" w:rsidRDefault="00391CDF">
      <w:pPr>
        <w:spacing w:line="240" w:lineRule="auto"/>
      </w:pPr>
      <w:r>
        <w:separator/>
      </w:r>
    </w:p>
  </w:endnote>
  <w:endnote w:type="continuationSeparator" w:id="0">
    <w:p w14:paraId="61C92CB8" w14:textId="77777777" w:rsidR="00391CDF" w:rsidRDefault="00391C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896CBA" w14:paraId="1DC06092" w14:textId="77777777">
      <w:tc>
        <w:tcPr>
          <w:tcW w:w="1542" w:type="pct"/>
        </w:tcPr>
        <w:p w14:paraId="1D386C72" w14:textId="77777777" w:rsidR="00896CBA" w:rsidRDefault="00391CDF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B42723">
            <w:rPr>
              <w:noProof/>
            </w:rPr>
            <w:t>2025-03-17</w:t>
          </w:r>
          <w:r>
            <w:fldChar w:fldCharType="end"/>
          </w:r>
        </w:p>
      </w:tc>
      <w:tc>
        <w:tcPr>
          <w:tcW w:w="1853" w:type="pct"/>
        </w:tcPr>
        <w:p w14:paraId="18A51381" w14:textId="77777777" w:rsidR="00896CBA" w:rsidRDefault="00896CBA">
          <w:pPr>
            <w:pStyle w:val="aa"/>
          </w:pPr>
        </w:p>
      </w:tc>
      <w:tc>
        <w:tcPr>
          <w:tcW w:w="1605" w:type="pct"/>
        </w:tcPr>
        <w:p w14:paraId="0FE9F749" w14:textId="77777777" w:rsidR="00896CBA" w:rsidRDefault="00391CDF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8458B97" w14:textId="77777777" w:rsidR="00896CBA" w:rsidRDefault="00896CB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92C55" w14:textId="77777777" w:rsidR="00391CDF" w:rsidRDefault="00391CDF">
      <w:r>
        <w:separator/>
      </w:r>
    </w:p>
  </w:footnote>
  <w:footnote w:type="continuationSeparator" w:id="0">
    <w:p w14:paraId="21B06526" w14:textId="77777777" w:rsidR="00391CDF" w:rsidRDefault="00391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896CBA" w14:paraId="7D8F61B4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6F98429" w14:textId="77777777" w:rsidR="00896CBA" w:rsidRDefault="00896CBA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6D500264" w14:textId="77777777" w:rsidR="00896CBA" w:rsidRDefault="00391CDF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178ACF1" w14:textId="77777777" w:rsidR="00896CBA" w:rsidRDefault="00896CBA">
          <w:pPr>
            <w:pStyle w:val="ab"/>
            <w:ind w:firstLine="33"/>
          </w:pPr>
        </w:p>
      </w:tc>
    </w:tr>
  </w:tbl>
  <w:p w14:paraId="00A43386" w14:textId="77777777" w:rsidR="00896CBA" w:rsidRDefault="00896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91CDF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96CB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42723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97BE5"/>
  <w15:docId w15:val="{CBADF489-FF5D-4AFA-9FFB-C9C2DC4A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2163</Words>
  <Characters>12335</Characters>
  <Application>Microsoft Office Word</Application>
  <DocSecurity>0</DocSecurity>
  <Lines>102</Lines>
  <Paragraphs>28</Paragraphs>
  <ScaleCrop>false</ScaleCrop>
  <Company>Huawei Technologies Co.,Ltd.</Company>
  <LinksUpToDate>false</LinksUpToDate>
  <CharactersWithSpaces>14470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2025-03-17T02:50:00Z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