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CD2D1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1547DA79" w14:textId="77777777" w:rsidR="00D63F71" w:rsidRDefault="00D63F71">
      <w:pPr>
        <w:spacing w:line="420" w:lineRule="exact"/>
        <w:jc w:val="center"/>
        <w:rPr>
          <w:rFonts w:ascii="Arial" w:hAnsi="Arial" w:cs="Arial"/>
          <w:b/>
          <w:snapToGrid/>
          <w:sz w:val="32"/>
          <w:szCs w:val="32"/>
        </w:rPr>
      </w:pPr>
    </w:p>
    <w:p w14:paraId="0095050A"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6FEF0322" w14:textId="77777777" w:rsidR="00B93B3B" w:rsidRPr="00B93B3B" w:rsidRDefault="00B93B3B" w:rsidP="00B93B3B">
      <w:pPr>
        <w:spacing w:line="420" w:lineRule="exact"/>
        <w:jc w:val="both"/>
        <w:rPr>
          <w:rFonts w:ascii="Arial" w:hAnsi="Arial" w:cs="Arial"/>
          <w:snapToGrid/>
        </w:rPr>
      </w:pPr>
    </w:p>
    <w:p w14:paraId="3F58198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1D81DE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AFFA977" w14:textId="77777777" w:rsidR="00D63F71" w:rsidRDefault="00D63F71">
      <w:pPr>
        <w:spacing w:line="420" w:lineRule="exact"/>
        <w:jc w:val="both"/>
        <w:rPr>
          <w:rFonts w:ascii="Arial" w:hAnsi="Arial" w:cs="Arial"/>
          <w:i/>
          <w:snapToGrid/>
          <w:color w:val="0099FF"/>
          <w:sz w:val="18"/>
          <w:szCs w:val="18"/>
        </w:rPr>
      </w:pPr>
    </w:p>
    <w:p w14:paraId="4D151AD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B27C92" w14:textId="77777777" w:rsidR="00D63F71" w:rsidRDefault="00D63F71">
      <w:pPr>
        <w:pStyle w:val="aa"/>
        <w:spacing w:before="0" w:after="0" w:line="240" w:lineRule="auto"/>
        <w:jc w:val="left"/>
        <w:rPr>
          <w:rFonts w:ascii="Arial" w:hAnsi="Arial" w:cs="Arial"/>
          <w:bCs w:val="0"/>
          <w:sz w:val="21"/>
          <w:szCs w:val="21"/>
        </w:rPr>
      </w:pPr>
    </w:p>
    <w:p w14:paraId="0361D32C"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python-blivet 3.8.2</w:t>
      </w:r>
    </w:p>
    <w:p w14:paraId="5AEEE233" w14:textId="77777777" w:rsidR="00D63F71" w:rsidRDefault="005D0DE9">
      <w:pPr>
        <w:rPr>
          <w:rFonts w:ascii="Arial" w:hAnsi="Arial" w:cs="Arial"/>
          <w:b/>
        </w:rPr>
      </w:pPr>
      <w:r>
        <w:rPr>
          <w:rFonts w:ascii="Arial" w:hAnsi="Arial" w:cs="Arial"/>
          <w:b/>
        </w:rPr>
        <w:t xml:space="preserve">Copyright notice: </w:t>
      </w:r>
    </w:p>
    <w:p w14:paraId="1968A69B" w14:textId="77777777" w:rsidR="00D63F71" w:rsidRDefault="005D0DE9">
      <w:pPr>
        <w:pStyle w:val="Default"/>
        <w:rPr>
          <w:rFonts w:ascii="宋体" w:hAnsi="宋体" w:cs="宋体"/>
          <w:sz w:val="22"/>
          <w:szCs w:val="22"/>
        </w:rPr>
      </w:pPr>
      <w:r>
        <w:rPr>
          <w:rFonts w:ascii="宋体" w:hAnsi="宋体"/>
          <w:sz w:val="22"/>
        </w:rPr>
        <w:t>Copyright (C) 2010  Red Hat, Inc.</w:t>
      </w:r>
      <w:r>
        <w:rPr>
          <w:rFonts w:ascii="宋体" w:hAnsi="宋体"/>
          <w:sz w:val="22"/>
        </w:rPr>
        <w:br/>
        <w:t>Copyright (C) 2006  Red Hat, Inc.  All rights reserved.</w:t>
      </w:r>
      <w:r>
        <w:rPr>
          <w:rFonts w:ascii="宋体" w:hAnsi="宋体"/>
          <w:sz w:val="22"/>
        </w:rPr>
        <w:br/>
        <w:t>Copyright (C) 2013  Red Hat, Inc.</w:t>
      </w:r>
      <w:r>
        <w:rPr>
          <w:rFonts w:ascii="宋体" w:hAnsi="宋体"/>
          <w:sz w:val="22"/>
        </w:rPr>
        <w:br/>
        <w:t>Copyright (C) 2015-2016  Red Hat, Inc.</w:t>
      </w:r>
      <w:r>
        <w:rPr>
          <w:rFonts w:ascii="宋体" w:hAnsi="宋体"/>
          <w:sz w:val="22"/>
        </w:rPr>
        <w:br/>
        <w:t>Copyright (C) 2014-2015  Red Hat, Inc.</w:t>
      </w:r>
      <w:r>
        <w:rPr>
          <w:rFonts w:ascii="宋体" w:hAnsi="宋体"/>
          <w:sz w:val="22"/>
        </w:rPr>
        <w:br/>
        <w:t>Copyright (C) 2014  Red Hat, Inc.</w:t>
      </w:r>
      <w:r>
        <w:rPr>
          <w:rFonts w:ascii="宋体" w:hAnsi="宋体"/>
          <w:sz w:val="22"/>
        </w:rPr>
        <w:br/>
        <w:t>Copyright (C) 2011-2014  Red Hat, Inc.  All rights reserved.</w:t>
      </w:r>
      <w:r>
        <w:rPr>
          <w:rFonts w:ascii="宋体" w:hAnsi="宋体"/>
          <w:sz w:val="22"/>
        </w:rPr>
        <w:br/>
        <w:t>Copyright (C) 2009-2016  Red Hat, Inc.</w:t>
      </w:r>
      <w:r>
        <w:rPr>
          <w:rFonts w:ascii="宋体" w:hAnsi="宋体"/>
          <w:sz w:val="22"/>
        </w:rPr>
        <w:br/>
        <w:t>Copyright (C) 2009, 2010, 2011, 2012, 2013  Red Hat, Inc.</w:t>
      </w:r>
      <w:r>
        <w:rPr>
          <w:rFonts w:ascii="宋体" w:hAnsi="宋体"/>
          <w:sz w:val="22"/>
        </w:rPr>
        <w:br/>
        <w:t>Copyright (C) 2022  Red Hat, Inc.  All rights reserved.</w:t>
      </w:r>
      <w:r>
        <w:rPr>
          <w:rFonts w:ascii="宋体" w:hAnsi="宋体"/>
          <w:sz w:val="22"/>
        </w:rPr>
        <w:br/>
        <w:t>Copyright (C) 1999, 2000, 2001, 2002, 2003, 2004, 2005, 2006, 2007, 2013 Red Hat, Inc.  All rights reserved.</w:t>
      </w:r>
      <w:r>
        <w:rPr>
          <w:rFonts w:ascii="宋体" w:hAnsi="宋体"/>
          <w:sz w:val="22"/>
        </w:rPr>
        <w:br/>
        <w:t>Copyright (C) 2015  Red Hat, Inc.</w:t>
      </w:r>
      <w:r>
        <w:rPr>
          <w:rFonts w:ascii="宋体" w:hAnsi="宋体"/>
          <w:sz w:val="22"/>
        </w:rPr>
        <w:br/>
        <w:t>Copyright 2010-2015 Red Hat, Inc.</w:t>
      </w:r>
      <w:r>
        <w:rPr>
          <w:rFonts w:ascii="宋体" w:hAnsi="宋体"/>
          <w:sz w:val="22"/>
        </w:rPr>
        <w:br/>
        <w:t>Copyright (C) 2018  Red Hat, Inc.  All rights reserved.</w:t>
      </w:r>
      <w:r>
        <w:rPr>
          <w:rFonts w:ascii="宋体" w:hAnsi="宋体"/>
          <w:sz w:val="22"/>
        </w:rPr>
        <w:br/>
        <w:t>Copyright (C) 2009-2014  Red Hat, Inc.</w:t>
      </w:r>
      <w:r>
        <w:rPr>
          <w:rFonts w:ascii="宋体" w:hAnsi="宋体"/>
          <w:sz w:val="22"/>
        </w:rPr>
        <w:br/>
        <w:t>Copyright (C) 2009  Red Hat, Inc.</w:t>
      </w:r>
      <w:r>
        <w:rPr>
          <w:rFonts w:ascii="宋体" w:hAnsi="宋体"/>
          <w:sz w:val="22"/>
        </w:rPr>
        <w:br/>
      </w:r>
      <w:r>
        <w:rPr>
          <w:rFonts w:ascii="宋体" w:hAnsi="宋体"/>
          <w:sz w:val="22"/>
        </w:rPr>
        <w:lastRenderedPageBreak/>
        <w:t>Copyright (C) 2009, 2013  Red Hat, Inc.</w:t>
      </w:r>
      <w:r>
        <w:rPr>
          <w:rFonts w:ascii="宋体" w:hAnsi="宋体"/>
          <w:sz w:val="22"/>
        </w:rPr>
        <w:br/>
        <w:t>Copyright (C) 1991, 1999 Free Software Foundation, Inc.</w:t>
      </w:r>
      <w:r>
        <w:rPr>
          <w:rFonts w:ascii="宋体" w:hAnsi="宋体"/>
          <w:sz w:val="22"/>
        </w:rPr>
        <w:br/>
        <w:t>Copyright (C) 2013-2015  Red Hat, Inc.</w:t>
      </w:r>
      <w:r>
        <w:rPr>
          <w:rFonts w:ascii="宋体" w:hAnsi="宋体"/>
          <w:sz w:val="22"/>
        </w:rPr>
        <w:br/>
        <w:t>Copyright (C) 2012, 2013  Red Hat, Inc.</w:t>
      </w:r>
      <w:r>
        <w:rPr>
          <w:rFonts w:ascii="宋体" w:hAnsi="宋体"/>
          <w:sz w:val="22"/>
        </w:rPr>
        <w:br/>
        <w:t>Copyright (C) 2011  Red Hat, Inc.</w:t>
      </w:r>
      <w:r>
        <w:rPr>
          <w:rFonts w:ascii="宋体" w:hAnsi="宋体"/>
          <w:sz w:val="22"/>
        </w:rPr>
        <w:br/>
        <w:t>Copyright (C) 2020  Red Hat, Inc.  All rights reserved.</w:t>
      </w:r>
      <w:r>
        <w:rPr>
          <w:rFonts w:ascii="宋体" w:hAnsi="宋体"/>
          <w:sz w:val="22"/>
        </w:rPr>
        <w:br/>
        <w:t>Copyright (C) 2014,2015  Red Hat, Inc.</w:t>
      </w:r>
      <w:r>
        <w:rPr>
          <w:rFonts w:ascii="宋体" w:hAnsi="宋体"/>
          <w:sz w:val="22"/>
        </w:rPr>
        <w:br/>
        <w:t>Copyright (C) 2009  Red Hat, Inc.  All rights reserved.</w:t>
      </w:r>
      <w:r>
        <w:rPr>
          <w:rFonts w:ascii="宋体" w:hAnsi="宋体"/>
          <w:sz w:val="22"/>
        </w:rPr>
        <w:br/>
        <w:t>Copyright (C) 2009-2015  Red Hat, Inc.</w:t>
      </w:r>
      <w:r>
        <w:rPr>
          <w:rFonts w:ascii="宋体" w:hAnsi="宋体"/>
          <w:sz w:val="22"/>
        </w:rPr>
        <w:br/>
        <w:t>Copyright (C) 2005, 2006  IBM, Inc.  All rights reserved.</w:t>
      </w:r>
      <w:r>
        <w:rPr>
          <w:rFonts w:ascii="宋体" w:hAnsi="宋体"/>
          <w:sz w:val="22"/>
        </w:rPr>
        <w:br/>
        <w:t>Copyright (C) 2001, 2002, 2003, 2004  Red Hat, Inc.  All rights reserved.</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2009-2014  Red Hat, Inc.  All rights reserved.</w:t>
      </w:r>
      <w:r>
        <w:rPr>
          <w:rFonts w:ascii="宋体" w:hAnsi="宋体"/>
          <w:sz w:val="22"/>
        </w:rPr>
        <w:br/>
        <w:t>Copyright (C) 2020  Red Hat, Inc.</w:t>
      </w:r>
      <w:r>
        <w:rPr>
          <w:rFonts w:ascii="宋体" w:hAnsi="宋体"/>
          <w:sz w:val="22"/>
        </w:rPr>
        <w:br/>
        <w:t>Copyright (C) 2016  Red Hat, Inc.</w:t>
      </w:r>
      <w:r>
        <w:rPr>
          <w:rFonts w:ascii="宋体" w:hAnsi="宋体"/>
          <w:sz w:val="22"/>
        </w:rPr>
        <w:br/>
        <w:t>Copyright (C) Red Hat, Inc.</w:t>
      </w:r>
      <w:r>
        <w:rPr>
          <w:rFonts w:ascii="宋体" w:hAnsi="宋体"/>
          <w:sz w:val="22"/>
        </w:rPr>
        <w:br/>
      </w:r>
    </w:p>
    <w:p w14:paraId="5ECC473F" w14:textId="04482FD0" w:rsidR="00D63F71" w:rsidRDefault="005D0DE9">
      <w:pPr>
        <w:pStyle w:val="Default"/>
        <w:rPr>
          <w:sz w:val="21"/>
        </w:rPr>
      </w:pPr>
      <w:r>
        <w:rPr>
          <w:b/>
        </w:rPr>
        <w:t xml:space="preserve">License: </w:t>
      </w:r>
      <w:r>
        <w:rPr>
          <w:sz w:val="21"/>
        </w:rPr>
        <w:t>LGPL-2.1-or-later</w:t>
      </w:r>
    </w:p>
    <w:p w14:paraId="3EAC1CEB"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GNU LESSER GENERAL PUBLIC LICENSE</w:t>
      </w:r>
    </w:p>
    <w:p w14:paraId="6BDE4899" w14:textId="77777777" w:rsidR="00E40113" w:rsidRPr="00E40113" w:rsidRDefault="00E40113" w:rsidP="00E40113">
      <w:pPr>
        <w:pStyle w:val="Default"/>
        <w:rPr>
          <w:rFonts w:ascii="Times New Roman" w:hAnsi="Times New Roman" w:cs="Times New Roman"/>
          <w:sz w:val="21"/>
          <w:szCs w:val="21"/>
        </w:rPr>
      </w:pPr>
    </w:p>
    <w:p w14:paraId="4993FEA2"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Version 2.1, February 1999</w:t>
      </w:r>
    </w:p>
    <w:p w14:paraId="4D9C59CD" w14:textId="77777777" w:rsidR="00E40113" w:rsidRPr="00E40113" w:rsidRDefault="00E40113" w:rsidP="00E40113">
      <w:pPr>
        <w:pStyle w:val="Default"/>
        <w:rPr>
          <w:rFonts w:ascii="Times New Roman" w:hAnsi="Times New Roman" w:cs="Times New Roman"/>
          <w:sz w:val="21"/>
          <w:szCs w:val="21"/>
        </w:rPr>
      </w:pPr>
    </w:p>
    <w:p w14:paraId="022DFC39"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Copyright (C) 1991, 1999 Free Software Foundation, Inc.</w:t>
      </w:r>
    </w:p>
    <w:p w14:paraId="3931B5A7"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51 Franklin Street, Fifth Floor, Boston, MA 02110-1301 USA</w:t>
      </w:r>
    </w:p>
    <w:p w14:paraId="4312A22F" w14:textId="77777777" w:rsidR="00E40113" w:rsidRPr="00E40113" w:rsidRDefault="00E40113" w:rsidP="00E40113">
      <w:pPr>
        <w:pStyle w:val="Default"/>
        <w:rPr>
          <w:rFonts w:ascii="Times New Roman" w:hAnsi="Times New Roman" w:cs="Times New Roman"/>
          <w:sz w:val="21"/>
          <w:szCs w:val="21"/>
        </w:rPr>
      </w:pPr>
    </w:p>
    <w:p w14:paraId="3CE4BFBD"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Everyone is permitted to copy and distribute verbatim copiesof this license document, but changing it is not allowed.</w:t>
      </w:r>
    </w:p>
    <w:p w14:paraId="2E9C8742" w14:textId="77777777" w:rsidR="00E40113" w:rsidRPr="00E40113" w:rsidRDefault="00E40113" w:rsidP="00E40113">
      <w:pPr>
        <w:pStyle w:val="Default"/>
        <w:rPr>
          <w:rFonts w:ascii="Times New Roman" w:hAnsi="Times New Roman" w:cs="Times New Roman"/>
          <w:sz w:val="21"/>
          <w:szCs w:val="21"/>
        </w:rPr>
      </w:pPr>
    </w:p>
    <w:p w14:paraId="45FDC166"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[This is the first released version of the Lesser GPL.It also counts as the successor of the GNU LibraryPublic License, version 2, hence the version number 2.1.]</w:t>
      </w:r>
    </w:p>
    <w:p w14:paraId="32F13867" w14:textId="77777777" w:rsidR="00E40113" w:rsidRPr="00E40113" w:rsidRDefault="00E40113" w:rsidP="00E40113">
      <w:pPr>
        <w:pStyle w:val="Default"/>
        <w:rPr>
          <w:rFonts w:ascii="Times New Roman" w:hAnsi="Times New Roman" w:cs="Times New Roman"/>
          <w:sz w:val="21"/>
          <w:szCs w:val="21"/>
        </w:rPr>
      </w:pPr>
    </w:p>
    <w:p w14:paraId="6B0D92CB"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Preamble</w:t>
      </w:r>
    </w:p>
    <w:p w14:paraId="02C56B9D" w14:textId="77777777" w:rsidR="00E40113" w:rsidRPr="00E40113" w:rsidRDefault="00E40113" w:rsidP="00E40113">
      <w:pPr>
        <w:pStyle w:val="Default"/>
        <w:rPr>
          <w:rFonts w:ascii="Times New Roman" w:hAnsi="Times New Roman" w:cs="Times New Roman"/>
          <w:sz w:val="21"/>
          <w:szCs w:val="21"/>
        </w:rPr>
      </w:pPr>
    </w:p>
    <w:p w14:paraId="6ABE0ED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The licenses for most software are designed to take away yourfreedom to share and change it. By contrast, the GNU General PublicLicenses are intended to guarantee your freedom to share and changefree software--to make sure the software is free for all its users.</w:t>
      </w:r>
    </w:p>
    <w:p w14:paraId="184D5AA2" w14:textId="77777777" w:rsidR="00E40113" w:rsidRPr="00E40113" w:rsidRDefault="00E40113" w:rsidP="00E40113">
      <w:pPr>
        <w:pStyle w:val="Default"/>
        <w:rPr>
          <w:rFonts w:ascii="Times New Roman" w:hAnsi="Times New Roman" w:cs="Times New Roman"/>
          <w:sz w:val="21"/>
          <w:szCs w:val="21"/>
        </w:rPr>
      </w:pPr>
    </w:p>
    <w:p w14:paraId="6A9AA641"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 xml:space="preserve">This license, the Lesser General Public License, applies to somespecially designated software packages--typically libraries--of theFree Software Foundation and other authors who decide to use it. Youcan use it too, but we suggest you first think carefully about whetherthis license or the ordinary General Public License is the betterstrategy to use </w:t>
      </w:r>
      <w:r w:rsidRPr="00E40113">
        <w:rPr>
          <w:rFonts w:ascii="Times New Roman" w:hAnsi="Times New Roman" w:cs="Times New Roman"/>
          <w:sz w:val="21"/>
          <w:szCs w:val="21"/>
        </w:rPr>
        <w:lastRenderedPageBreak/>
        <w:t>in any particular case, based on the explanations below.</w:t>
      </w:r>
    </w:p>
    <w:p w14:paraId="49E90EAA" w14:textId="77777777" w:rsidR="00E40113" w:rsidRPr="00E40113" w:rsidRDefault="00E40113" w:rsidP="00E40113">
      <w:pPr>
        <w:pStyle w:val="Default"/>
        <w:rPr>
          <w:rFonts w:ascii="Times New Roman" w:hAnsi="Times New Roman" w:cs="Times New Roman"/>
          <w:sz w:val="21"/>
          <w:szCs w:val="21"/>
        </w:rPr>
      </w:pPr>
    </w:p>
    <w:p w14:paraId="0CE45DB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When we speak of free software, we are referring to freedom of use, notprice. Our General Public Licenses are designed to make sure that youhave the freedom to distribute copies of free software (and charge forthis service if you wish); that you receive source code or can get it ifyou want it; that you can change the software and use pieces of it in newfree programs; and that you are informed that you can do these things.</w:t>
      </w:r>
    </w:p>
    <w:p w14:paraId="2FEAD8D1" w14:textId="77777777" w:rsidR="00E40113" w:rsidRPr="00E40113" w:rsidRDefault="00E40113" w:rsidP="00E40113">
      <w:pPr>
        <w:pStyle w:val="Default"/>
        <w:rPr>
          <w:rFonts w:ascii="Times New Roman" w:hAnsi="Times New Roman" w:cs="Times New Roman"/>
          <w:sz w:val="21"/>
          <w:szCs w:val="21"/>
        </w:rPr>
      </w:pPr>
    </w:p>
    <w:p w14:paraId="5F8CA663"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To protect your rights, we need to make restrictions that forbiddistributors to deny you these rights or to ask you to surrenderthese rights. These restrictions translate to certain responsibilitiesfor you if you distribute copies of the library or if you modify it.</w:t>
      </w:r>
    </w:p>
    <w:p w14:paraId="31D8035A" w14:textId="77777777" w:rsidR="00E40113" w:rsidRPr="00E40113" w:rsidRDefault="00E40113" w:rsidP="00E40113">
      <w:pPr>
        <w:pStyle w:val="Default"/>
        <w:rPr>
          <w:rFonts w:ascii="Times New Roman" w:hAnsi="Times New Roman" w:cs="Times New Roman"/>
          <w:sz w:val="21"/>
          <w:szCs w:val="21"/>
        </w:rPr>
      </w:pPr>
    </w:p>
    <w:p w14:paraId="47054FF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For example, if you distribute copies of the library, whether gratisor for a fee, you must give the recipients all the rights that wegave you. You must make sure that they, too, receive or can get thesource code. If you link other code with the library, you must providecomplete object files to the recipients, so that they can relink themwith the library after making changes to the library and recompilingit. And you must show them these terms so they know their rights.</w:t>
      </w:r>
    </w:p>
    <w:p w14:paraId="31D88587" w14:textId="77777777" w:rsidR="00E40113" w:rsidRPr="00E40113" w:rsidRDefault="00E40113" w:rsidP="00E40113">
      <w:pPr>
        <w:pStyle w:val="Default"/>
        <w:rPr>
          <w:rFonts w:ascii="Times New Roman" w:hAnsi="Times New Roman" w:cs="Times New Roman"/>
          <w:sz w:val="21"/>
          <w:szCs w:val="21"/>
        </w:rPr>
      </w:pPr>
    </w:p>
    <w:p w14:paraId="5A874FA1"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We protect your rights with a two-step method: (1) we copyrightthe library, and (2) we offer you this license, which gives youlegal permission to copy, distribute and/or modify the library.</w:t>
      </w:r>
    </w:p>
    <w:p w14:paraId="1406A730" w14:textId="77777777" w:rsidR="00E40113" w:rsidRPr="00E40113" w:rsidRDefault="00E40113" w:rsidP="00E40113">
      <w:pPr>
        <w:pStyle w:val="Default"/>
        <w:rPr>
          <w:rFonts w:ascii="Times New Roman" w:hAnsi="Times New Roman" w:cs="Times New Roman"/>
          <w:sz w:val="21"/>
          <w:szCs w:val="21"/>
        </w:rPr>
      </w:pPr>
    </w:p>
    <w:p w14:paraId="5E488BC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To protect each distributor, we want to make it very clear that thereis no warranty for the free library. Also, if the library is modifiedby someone else and passed on, the recipients should know that what theyhave is not the original version, so that the original author's reputationwill not be affected by problems that might be introduced by others.</w:t>
      </w:r>
    </w:p>
    <w:p w14:paraId="2027BCCB" w14:textId="77777777" w:rsidR="00E40113" w:rsidRPr="00E40113" w:rsidRDefault="00E40113" w:rsidP="00E40113">
      <w:pPr>
        <w:pStyle w:val="Default"/>
        <w:rPr>
          <w:rFonts w:ascii="Times New Roman" w:hAnsi="Times New Roman" w:cs="Times New Roman"/>
          <w:sz w:val="21"/>
          <w:szCs w:val="21"/>
        </w:rPr>
      </w:pPr>
    </w:p>
    <w:p w14:paraId="2F828D9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Finally, software patents pose a constant threat to the existenceof any free program. We wish to make sure that a company cannoteffectively restrict the users of a free program by obtaining arestrictive license from a patent holder. Therefore, we insist thatany patent license obtained for a version of the library must beconsistent with the full freedom of use specified in this license.</w:t>
      </w:r>
    </w:p>
    <w:p w14:paraId="3E7FA005" w14:textId="77777777" w:rsidR="00E40113" w:rsidRPr="00E40113" w:rsidRDefault="00E40113" w:rsidP="00E40113">
      <w:pPr>
        <w:pStyle w:val="Default"/>
        <w:rPr>
          <w:rFonts w:ascii="Times New Roman" w:hAnsi="Times New Roman" w:cs="Times New Roman"/>
          <w:sz w:val="21"/>
          <w:szCs w:val="21"/>
        </w:rPr>
      </w:pPr>
    </w:p>
    <w:p w14:paraId="412AAD71"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Most GNU software, including some libraries, is covered bythe ordinary GNU General Public License. This license, the GNULesser General Public License, applies to certain designatedlibraries, and is quite different from the ordinary GeneralPublic License. We use this license for certain libraries inorder to permit linking those libraries into non-free programs.</w:t>
      </w:r>
    </w:p>
    <w:p w14:paraId="1D4CA8C9" w14:textId="77777777" w:rsidR="00E40113" w:rsidRPr="00E40113" w:rsidRDefault="00E40113" w:rsidP="00E40113">
      <w:pPr>
        <w:pStyle w:val="Default"/>
        <w:rPr>
          <w:rFonts w:ascii="Times New Roman" w:hAnsi="Times New Roman" w:cs="Times New Roman"/>
          <w:sz w:val="21"/>
          <w:szCs w:val="21"/>
        </w:rPr>
      </w:pPr>
    </w:p>
    <w:p w14:paraId="20F3ED9B"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When a program is linked with a library, whether statically or usinga shared library, the combination of the two is legally speaking acombined work, a derivative of the original library. The ordinaryGeneral Public License therefore permits such linking only if the entirecombination fits its criteria of freedom. The Lesser General PublicLicense permits more lax criteria for linking other code with the library.</w:t>
      </w:r>
    </w:p>
    <w:p w14:paraId="48EF0AD5" w14:textId="77777777" w:rsidR="00E40113" w:rsidRPr="00E40113" w:rsidRDefault="00E40113" w:rsidP="00E40113">
      <w:pPr>
        <w:pStyle w:val="Default"/>
        <w:rPr>
          <w:rFonts w:ascii="Times New Roman" w:hAnsi="Times New Roman" w:cs="Times New Roman"/>
          <w:sz w:val="21"/>
          <w:szCs w:val="21"/>
        </w:rPr>
      </w:pPr>
    </w:p>
    <w:p w14:paraId="157F57B6"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 xml:space="preserve">We call this license the "Lesser" General Public Licensebecause it does Less to protect the user's freedom than theordinary General Public License. It also provides other freesoftware developers Less of an advantage over competing non-freeprograms. These disadvantages are the reason we use the ordinaryGeneral Public License for </w:t>
      </w:r>
      <w:r w:rsidRPr="00E40113">
        <w:rPr>
          <w:rFonts w:ascii="Times New Roman" w:hAnsi="Times New Roman" w:cs="Times New Roman"/>
          <w:sz w:val="21"/>
          <w:szCs w:val="21"/>
        </w:rPr>
        <w:lastRenderedPageBreak/>
        <w:t>many libraries. However, the Lesserlicense provides advantages in certain special circumstances.</w:t>
      </w:r>
    </w:p>
    <w:p w14:paraId="51549BC9" w14:textId="77777777" w:rsidR="00E40113" w:rsidRPr="00E40113" w:rsidRDefault="00E40113" w:rsidP="00E40113">
      <w:pPr>
        <w:pStyle w:val="Default"/>
        <w:rPr>
          <w:rFonts w:ascii="Times New Roman" w:hAnsi="Times New Roman" w:cs="Times New Roman"/>
          <w:sz w:val="21"/>
          <w:szCs w:val="21"/>
        </w:rPr>
      </w:pPr>
    </w:p>
    <w:p w14:paraId="35E9507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For example, on rare occasions, there may be a special need toencourage the widest possible use of a certain library, so thatit becomes a de-facto standard. To achieve this, non-free programsmust be allowed to use the library. A more frequent case is that afree library does the same job as widely used non-free libraries.In this case, there is little to gain by limiting the free libraryto free software only, so we use the Lesser General Public License.</w:t>
      </w:r>
    </w:p>
    <w:p w14:paraId="52C125B8" w14:textId="77777777" w:rsidR="00E40113" w:rsidRPr="00E40113" w:rsidRDefault="00E40113" w:rsidP="00E40113">
      <w:pPr>
        <w:pStyle w:val="Default"/>
        <w:rPr>
          <w:rFonts w:ascii="Times New Roman" w:hAnsi="Times New Roman" w:cs="Times New Roman"/>
          <w:sz w:val="21"/>
          <w:szCs w:val="21"/>
        </w:rPr>
      </w:pPr>
    </w:p>
    <w:p w14:paraId="56D0F609"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In other cases, permission to use a particular library in non-freeprograms enables a greater number of people to use a large body of freesoftware. For example, permission to use the GNU C Library in non-freeprograms enables many more people to use the whole GNU operatingsystem, as well as its variant, the GNU/Linux operating system.</w:t>
      </w:r>
    </w:p>
    <w:p w14:paraId="297B8A38" w14:textId="77777777" w:rsidR="00E40113" w:rsidRPr="00E40113" w:rsidRDefault="00E40113" w:rsidP="00E40113">
      <w:pPr>
        <w:pStyle w:val="Default"/>
        <w:rPr>
          <w:rFonts w:ascii="Times New Roman" w:hAnsi="Times New Roman" w:cs="Times New Roman"/>
          <w:sz w:val="21"/>
          <w:szCs w:val="21"/>
        </w:rPr>
      </w:pPr>
    </w:p>
    <w:p w14:paraId="03723CBF"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Although the Lesser General Public License is Less protective ofthe users' freedom, it does ensure that the user of a program thatis linked with the Library has the freedom and the wherewithalto run that program using a modified version of the Library.</w:t>
      </w:r>
    </w:p>
    <w:p w14:paraId="509119EB" w14:textId="77777777" w:rsidR="00E40113" w:rsidRPr="00E40113" w:rsidRDefault="00E40113" w:rsidP="00E40113">
      <w:pPr>
        <w:pStyle w:val="Default"/>
        <w:rPr>
          <w:rFonts w:ascii="Times New Roman" w:hAnsi="Times New Roman" w:cs="Times New Roman"/>
          <w:sz w:val="21"/>
          <w:szCs w:val="21"/>
        </w:rPr>
      </w:pPr>
    </w:p>
    <w:p w14:paraId="699C1E7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The precise terms and conditions for copying, distribution andmodification follow. Pay close attention to the difference betweena "work based on the library" and a "work that uses the library".The former contains code derived from the library, whereasthe latter must be combined with the library in order to run.</w:t>
      </w:r>
    </w:p>
    <w:p w14:paraId="254AA49D" w14:textId="77777777" w:rsidR="00E40113" w:rsidRPr="00E40113" w:rsidRDefault="00E40113" w:rsidP="00E40113">
      <w:pPr>
        <w:pStyle w:val="Default"/>
        <w:rPr>
          <w:rFonts w:ascii="Times New Roman" w:hAnsi="Times New Roman" w:cs="Times New Roman"/>
          <w:sz w:val="21"/>
          <w:szCs w:val="21"/>
        </w:rPr>
      </w:pPr>
    </w:p>
    <w:p w14:paraId="3B99D089"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TERMS AND CONDITIONS FOR COPYING, DISTRIBUTION AND MODIFICATION</w:t>
      </w:r>
    </w:p>
    <w:p w14:paraId="16E1E5C6" w14:textId="77777777" w:rsidR="00E40113" w:rsidRPr="00E40113" w:rsidRDefault="00E40113" w:rsidP="00E40113">
      <w:pPr>
        <w:pStyle w:val="Default"/>
        <w:rPr>
          <w:rFonts w:ascii="Times New Roman" w:hAnsi="Times New Roman" w:cs="Times New Roman"/>
          <w:sz w:val="21"/>
          <w:szCs w:val="21"/>
        </w:rPr>
      </w:pPr>
    </w:p>
    <w:p w14:paraId="733893C6"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0.This License Agreement applies to any software library orother program which contains a notice placed by the copyrightholder or other authorized party saying it may be distributedunder the terms of this Lesser General Public License (alsocalled "this License"). Each licensee is addressed as "you".</w:t>
      </w:r>
    </w:p>
    <w:p w14:paraId="5C8A11A2"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A "library" means a collection of software functions and/or dataprepared so as to be conveniently linked with application programs(which use some of those functions and data) to form executables.</w:t>
      </w:r>
    </w:p>
    <w:p w14:paraId="37D353B0" w14:textId="77777777" w:rsidR="00E40113" w:rsidRPr="00E40113" w:rsidRDefault="00E40113" w:rsidP="00E40113">
      <w:pPr>
        <w:pStyle w:val="Default"/>
        <w:rPr>
          <w:rFonts w:ascii="Times New Roman" w:hAnsi="Times New Roman" w:cs="Times New Roman"/>
          <w:sz w:val="21"/>
          <w:szCs w:val="21"/>
        </w:rPr>
      </w:pPr>
    </w:p>
    <w:p w14:paraId="413E46A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The "Library", below, refers to any such software library or workwhich has been distributed under these terms. A "work based onthe Library" means either the Library or any derivative work undercopyright law: that is to say, a work containing the Library or aportion of it, either verbatim or with modifications and/or translatedstraightforwardly into another language. (Hereinafter, translationis included without limitation in the term "modification".)</w:t>
      </w:r>
    </w:p>
    <w:p w14:paraId="0D28511A" w14:textId="77777777" w:rsidR="00E40113" w:rsidRPr="00E40113" w:rsidRDefault="00E40113" w:rsidP="00E40113">
      <w:pPr>
        <w:pStyle w:val="Default"/>
        <w:rPr>
          <w:rFonts w:ascii="Times New Roman" w:hAnsi="Times New Roman" w:cs="Times New Roman"/>
          <w:sz w:val="21"/>
          <w:szCs w:val="21"/>
        </w:rPr>
      </w:pPr>
    </w:p>
    <w:p w14:paraId="5EBC1847"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"Source code" for a work means the preferred form of the workfor making modifications to it. For a library, complete sourcecode means all the source code for all modules it contains,plus any associated interface definition files, plus the scriptsused to control compilation and installation of the library.</w:t>
      </w:r>
    </w:p>
    <w:p w14:paraId="70FC40B8" w14:textId="77777777" w:rsidR="00E40113" w:rsidRPr="00E40113" w:rsidRDefault="00E40113" w:rsidP="00E40113">
      <w:pPr>
        <w:pStyle w:val="Default"/>
        <w:rPr>
          <w:rFonts w:ascii="Times New Roman" w:hAnsi="Times New Roman" w:cs="Times New Roman"/>
          <w:sz w:val="21"/>
          <w:szCs w:val="21"/>
        </w:rPr>
      </w:pPr>
    </w:p>
    <w:p w14:paraId="184BC663"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Activities other than copying, distribution and modification arenot covered by this License; they are outside its scope. The act ofrunning a program using the Library is not restricted, and outputfrom such a program is covered only if its contents constitute awork based on the Library (independent of the use of the Libraryin a tool for writing it). Whether that is true depends on whatthe Library does and what the program that uses the Library does.</w:t>
      </w:r>
    </w:p>
    <w:p w14:paraId="2E067B0A" w14:textId="77777777" w:rsidR="00E40113" w:rsidRPr="00E40113" w:rsidRDefault="00E40113" w:rsidP="00E40113">
      <w:pPr>
        <w:pStyle w:val="Default"/>
        <w:rPr>
          <w:rFonts w:ascii="Times New Roman" w:hAnsi="Times New Roman" w:cs="Times New Roman"/>
          <w:sz w:val="21"/>
          <w:szCs w:val="21"/>
        </w:rPr>
      </w:pPr>
    </w:p>
    <w:p w14:paraId="49AAF584"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lastRenderedPageBreak/>
        <w:t>1.You may copy and distribute verbatim copies of the Library's completesource code as you receive it, in any medium, provided that youconspicuously and appropriately publish on each copy an appropriatecopyright notice and disclaimer of warranty; keep intact all thenotices that refer to this License and to the absence of any warranty;and distribute a copy of this License along with the Library.</w:t>
      </w:r>
    </w:p>
    <w:p w14:paraId="3E999C59"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You may charge a fee for the physical act oftransferring a copy, and you may at your optionoffer warranty protection in exchange for a fee.</w:t>
      </w:r>
    </w:p>
    <w:p w14:paraId="260FE28B" w14:textId="77777777" w:rsidR="00E40113" w:rsidRPr="00E40113" w:rsidRDefault="00E40113" w:rsidP="00E40113">
      <w:pPr>
        <w:pStyle w:val="Default"/>
        <w:rPr>
          <w:rFonts w:ascii="Times New Roman" w:hAnsi="Times New Roman" w:cs="Times New Roman"/>
          <w:sz w:val="21"/>
          <w:szCs w:val="21"/>
        </w:rPr>
      </w:pPr>
    </w:p>
    <w:p w14:paraId="4A72AAA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2.You may modify your copy or copies of the Library or any portionof it, thus forming a work based on the Library, and copy anddistribute such modifications or work under the terms of Section1 above, provided that you also meet all of these conditions:</w:t>
      </w:r>
    </w:p>
    <w:p w14:paraId="2C0A1021"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a)The modified work must itself be a software library.</w:t>
      </w:r>
    </w:p>
    <w:p w14:paraId="191989B3"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b)You must cause the files modified to carry prominent noticesstating that you changed the files and the date of any change.</w:t>
      </w:r>
    </w:p>
    <w:p w14:paraId="03C444FD"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c)You must cause the whole of the work to be licensed at nocharge to all third parties under the terms of this License.</w:t>
      </w:r>
    </w:p>
    <w:p w14:paraId="1B9750C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d)If a facility in the modified Library refers to a functionor a table of data to be supplied by an application programthat uses the facility, other than as an argument passedwhen the facility is invoked, then you must make a good faitheffort to ensure that, in the event an application does notsupply such function or table, the facility still operates,and performs whatever part of its purpose remains meaningful.</w:t>
      </w:r>
    </w:p>
    <w:p w14:paraId="170315AD"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(For example, a function in a library to compute square rootshas a purpose that is entirely well-defined independent ofthe application. Therefore, Subsection 2d requires that anyapplication-supplied function or table used by this functionmust be optional: if the application does not supply it,the square root function must still compute square roots.)</w:t>
      </w:r>
    </w:p>
    <w:p w14:paraId="6C633B7A" w14:textId="77777777" w:rsidR="00E40113" w:rsidRPr="00E40113" w:rsidRDefault="00E40113" w:rsidP="00E40113">
      <w:pPr>
        <w:pStyle w:val="Default"/>
        <w:rPr>
          <w:rFonts w:ascii="Times New Roman" w:hAnsi="Times New Roman" w:cs="Times New Roman"/>
          <w:sz w:val="21"/>
          <w:szCs w:val="21"/>
        </w:rPr>
      </w:pPr>
    </w:p>
    <w:p w14:paraId="35EDA8E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These requirements apply to the modified work as a whole. Ifidentifiable sections of that work are not derived from theLibrary, and can be reasonably considered independent and separateworks in themselves, then this License, and its terms, do notapply to those sections when you distribute them as separateworks. But when you distribute the same sections as part of awhole which is a work based on the Library, the distributionof the whole must be on the terms of this License, whosepermissions for other licensees extend to the entire whole,and thus to each and every part regardless of who wrote it.</w:t>
      </w:r>
    </w:p>
    <w:p w14:paraId="7975DA91" w14:textId="77777777" w:rsidR="00E40113" w:rsidRPr="00E40113" w:rsidRDefault="00E40113" w:rsidP="00E40113">
      <w:pPr>
        <w:pStyle w:val="Default"/>
        <w:rPr>
          <w:rFonts w:ascii="Times New Roman" w:hAnsi="Times New Roman" w:cs="Times New Roman"/>
          <w:sz w:val="21"/>
          <w:szCs w:val="21"/>
        </w:rPr>
      </w:pPr>
    </w:p>
    <w:p w14:paraId="394EEA68"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Thus, it is not the intent of this section to claim rights orcontest your rights to work written entirely by you; rather,the intent is to exercise the right to control the distributionof derivative or collective works based on the Library.</w:t>
      </w:r>
    </w:p>
    <w:p w14:paraId="238369D4" w14:textId="77777777" w:rsidR="00E40113" w:rsidRPr="00E40113" w:rsidRDefault="00E40113" w:rsidP="00E40113">
      <w:pPr>
        <w:pStyle w:val="Default"/>
        <w:rPr>
          <w:rFonts w:ascii="Times New Roman" w:hAnsi="Times New Roman" w:cs="Times New Roman"/>
          <w:sz w:val="21"/>
          <w:szCs w:val="21"/>
        </w:rPr>
      </w:pPr>
    </w:p>
    <w:p w14:paraId="037FBFE3"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In addition, mere aggregation of another work not based onthe Library with the Library (or with a work based on theLibrary) on a volume of a storage or distribution medium doesnot bring the other work under the scope of this License.</w:t>
      </w:r>
    </w:p>
    <w:p w14:paraId="56F12115" w14:textId="77777777" w:rsidR="00E40113" w:rsidRPr="00E40113" w:rsidRDefault="00E40113" w:rsidP="00E40113">
      <w:pPr>
        <w:pStyle w:val="Default"/>
        <w:rPr>
          <w:rFonts w:ascii="Times New Roman" w:hAnsi="Times New Roman" w:cs="Times New Roman"/>
          <w:sz w:val="21"/>
          <w:szCs w:val="21"/>
        </w:rPr>
      </w:pPr>
    </w:p>
    <w:p w14:paraId="7B8F169D"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 xml:space="preserve">3.You may opt to apply the terms of the ordinary GNU GeneralPublic License instead of this License to a given copy of theLibrary. To do this, you must alter all the notices that referto this License, so that they refer to the ordinary GNU GeneralPublic License, version 2, instead of to this License. (If anewer version than version 2 of the </w:t>
      </w:r>
      <w:r w:rsidRPr="00E40113">
        <w:rPr>
          <w:rFonts w:ascii="Times New Roman" w:hAnsi="Times New Roman" w:cs="Times New Roman"/>
          <w:sz w:val="21"/>
          <w:szCs w:val="21"/>
        </w:rPr>
        <w:lastRenderedPageBreak/>
        <w:t>ordinary GNU General PublicLicense has appeared, then you can specify that version insteadif you wish.) Do not make any other change in these notices.</w:t>
      </w:r>
    </w:p>
    <w:p w14:paraId="3B638C22"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Once this change is made in a given copy, it is irreversible forthat copy, so the ordinary GNU General Public License applies toall subsequent copies and derivative works made from that copy.</w:t>
      </w:r>
    </w:p>
    <w:p w14:paraId="7503BB02" w14:textId="77777777" w:rsidR="00E40113" w:rsidRPr="00E40113" w:rsidRDefault="00E40113" w:rsidP="00E40113">
      <w:pPr>
        <w:pStyle w:val="Default"/>
        <w:rPr>
          <w:rFonts w:ascii="Times New Roman" w:hAnsi="Times New Roman" w:cs="Times New Roman"/>
          <w:sz w:val="21"/>
          <w:szCs w:val="21"/>
        </w:rPr>
      </w:pPr>
    </w:p>
    <w:p w14:paraId="2B2A2095"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This option is useful when you wish to copy part of thecode of the Library into a program that is not a library.</w:t>
      </w:r>
    </w:p>
    <w:p w14:paraId="0A30BA7D" w14:textId="77777777" w:rsidR="00E40113" w:rsidRPr="00E40113" w:rsidRDefault="00E40113" w:rsidP="00E40113">
      <w:pPr>
        <w:pStyle w:val="Default"/>
        <w:rPr>
          <w:rFonts w:ascii="Times New Roman" w:hAnsi="Times New Roman" w:cs="Times New Roman"/>
          <w:sz w:val="21"/>
          <w:szCs w:val="21"/>
        </w:rPr>
      </w:pPr>
    </w:p>
    <w:p w14:paraId="0A6F1665"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4.You may copy and distribute the Library (or a portion or derivativeof it, under Section 2) in object code or executable form underthe terms of Sections 1 and 2 above provided that you accompanyit with the complete corresponding machine-readable source code,which must be distributed under the terms of Sections 1 and 2above on a medium customarily used for software interchange.</w:t>
      </w:r>
    </w:p>
    <w:p w14:paraId="62BAD105"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If distribution of object code is made by offering access to copyfrom a designated place, then offering equivalent access to copythe source code from the same place satisfies the requirementto distribute the source code, even though third parties arenot compelled to copy the source along with the object code.</w:t>
      </w:r>
    </w:p>
    <w:p w14:paraId="33F18CBA" w14:textId="77777777" w:rsidR="00E40113" w:rsidRPr="00E40113" w:rsidRDefault="00E40113" w:rsidP="00E40113">
      <w:pPr>
        <w:pStyle w:val="Default"/>
        <w:rPr>
          <w:rFonts w:ascii="Times New Roman" w:hAnsi="Times New Roman" w:cs="Times New Roman"/>
          <w:sz w:val="21"/>
          <w:szCs w:val="21"/>
        </w:rPr>
      </w:pPr>
    </w:p>
    <w:p w14:paraId="54B0823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5.A program that contains no derivative of any portion of theLibrary, but is designed to work with the Library by being compiledor linked with it, is called a "work that uses the Library".Such a work, in isolation, is not a derivative work of theLibrary, and therefore falls outside the scope of this License.</w:t>
      </w:r>
    </w:p>
    <w:p w14:paraId="1280CFED"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However, linking a "work that uses the Library" with the Librarycreates an executable that is a derivative of the Library (becauseit contains portions of the Library), rather than a "work that usesthe library". The executable is therefore covered by this License.Section 6 states terms for distribution of such executables.</w:t>
      </w:r>
    </w:p>
    <w:p w14:paraId="72B57D4D" w14:textId="77777777" w:rsidR="00E40113" w:rsidRPr="00E40113" w:rsidRDefault="00E40113" w:rsidP="00E40113">
      <w:pPr>
        <w:pStyle w:val="Default"/>
        <w:rPr>
          <w:rFonts w:ascii="Times New Roman" w:hAnsi="Times New Roman" w:cs="Times New Roman"/>
          <w:sz w:val="21"/>
          <w:szCs w:val="21"/>
        </w:rPr>
      </w:pPr>
    </w:p>
    <w:p w14:paraId="3794FAB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When a "work that uses the Library" uses material from a headerfile that is part of the Library, the object code for the work maybe a derivative work of the Library even though the source code isnot. Whether this is true is especially significant if the work canbe linked without the Library, or if the work is itself a library.The threshold for this to be true is not precisely defined by law.</w:t>
      </w:r>
    </w:p>
    <w:p w14:paraId="696429F5" w14:textId="77777777" w:rsidR="00E40113" w:rsidRPr="00E40113" w:rsidRDefault="00E40113" w:rsidP="00E40113">
      <w:pPr>
        <w:pStyle w:val="Default"/>
        <w:rPr>
          <w:rFonts w:ascii="Times New Roman" w:hAnsi="Times New Roman" w:cs="Times New Roman"/>
          <w:sz w:val="21"/>
          <w:szCs w:val="21"/>
        </w:rPr>
      </w:pPr>
    </w:p>
    <w:p w14:paraId="42AA7B2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If such an object file uses only numerical parameters, datastructure layouts and accessors, and small macros and small inlinefunctions (ten lines or less in length), then the use of theobject file is unrestricted, regardless of whether it is legallya derivative work. (Executables containing this object codeplus portions of the Library will still fall under Section 6.)</w:t>
      </w:r>
    </w:p>
    <w:p w14:paraId="2143C7F6" w14:textId="77777777" w:rsidR="00E40113" w:rsidRPr="00E40113" w:rsidRDefault="00E40113" w:rsidP="00E40113">
      <w:pPr>
        <w:pStyle w:val="Default"/>
        <w:rPr>
          <w:rFonts w:ascii="Times New Roman" w:hAnsi="Times New Roman" w:cs="Times New Roman"/>
          <w:sz w:val="21"/>
          <w:szCs w:val="21"/>
        </w:rPr>
      </w:pPr>
    </w:p>
    <w:p w14:paraId="405AE9B4"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Otherwise, if the work is a derivative of the Library, you maydistribute the object code for the work under the terms of Section6. Any executables containing that work also fall under Section 6,whether or not they are linked directly with the Library itself.</w:t>
      </w:r>
    </w:p>
    <w:p w14:paraId="7AC48736" w14:textId="77777777" w:rsidR="00E40113" w:rsidRPr="00E40113" w:rsidRDefault="00E40113" w:rsidP="00E40113">
      <w:pPr>
        <w:pStyle w:val="Default"/>
        <w:rPr>
          <w:rFonts w:ascii="Times New Roman" w:hAnsi="Times New Roman" w:cs="Times New Roman"/>
          <w:sz w:val="21"/>
          <w:szCs w:val="21"/>
        </w:rPr>
      </w:pPr>
    </w:p>
    <w:p w14:paraId="6084273D"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6.As an exception to the Sections above, you may also combine orlink a "work that uses the Library" with the Library to producea work containing portions of the Library, and distributethat work under terms of your choice, provided that the termspermit modification of the work for the customer's own useand reverse engineering for debugging such modifications.</w:t>
      </w:r>
    </w:p>
    <w:p w14:paraId="48E23C7B"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 xml:space="preserve">You must give prominent notice with each copy of the workthat the Library is used in it and that the Library and itsuse are covered by this License. You must supply a copy ofthis License. If the work during execution displays </w:t>
      </w:r>
      <w:r w:rsidRPr="00E40113">
        <w:rPr>
          <w:rFonts w:ascii="Times New Roman" w:hAnsi="Times New Roman" w:cs="Times New Roman"/>
          <w:sz w:val="21"/>
          <w:szCs w:val="21"/>
        </w:rPr>
        <w:lastRenderedPageBreak/>
        <w:t>copyrightnotices, you must include the copyright notice for the Libraryamong them, as well as a reference directing the user to thecopy of this License. Also, you must do one of these things:</w:t>
      </w:r>
    </w:p>
    <w:p w14:paraId="2A37150C" w14:textId="77777777" w:rsidR="00E40113" w:rsidRPr="00E40113" w:rsidRDefault="00E40113" w:rsidP="00E40113">
      <w:pPr>
        <w:pStyle w:val="Default"/>
        <w:rPr>
          <w:rFonts w:ascii="Times New Roman" w:hAnsi="Times New Roman" w:cs="Times New Roman"/>
          <w:sz w:val="21"/>
          <w:szCs w:val="21"/>
        </w:rPr>
      </w:pPr>
    </w:p>
    <w:p w14:paraId="1E2F4973"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a)Accompany the work with the complete corresponding machine-readablesource code for the Library including whatever changes were used inthe work (which must be distributed under Sections 1 and 2 above);and, if the work is an executable linked with the Library, with thecomplete machine-readable "work that uses the Library", as objectcode and/or source code, so that the user can modify the Libraryand then relink to produce a modified executable containing themodified Library. (It is understood that the user who changes thecontents of definitions files in the Library will not necessarily beable to recompile the application to use the modified definitions.)</w:t>
      </w:r>
    </w:p>
    <w:p w14:paraId="17217D52"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b)Use a suitable shared library mechanism for linking with theLibrary. A suitable mechanism is one that (1) uses at run time acopy of the library already present on the user's computer system,rather than copying library functions into the executable, and(2) will operate properly with a modified version of the library,if the user installs one, as long as the modified version isinterface-compatible with the version that the work was made with.</w:t>
      </w:r>
    </w:p>
    <w:p w14:paraId="7AD183A2"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c)Accompany the work with a written offer, valid for atleast three years, to give the same user the materialsspecified in Subsection 6a, above, for a charge nomore than the cost of performing this distribution.</w:t>
      </w:r>
    </w:p>
    <w:p w14:paraId="52B3DDA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d)If distribution of the work is made by offering access tocopy from a designated place, offer equivalent access tocopy the above specified materials from the same place.</w:t>
      </w:r>
    </w:p>
    <w:p w14:paraId="594C318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e)Verify that the user has already received a copy of thesematerials or that you have already sent this user a copy.</w:t>
      </w:r>
    </w:p>
    <w:p w14:paraId="5B15EA27"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For an executable, the required form of the "work that usesthe Library" must include any data and utility programs neededfor reproducing the executable from it. However, as a specialexception, the materials to be distributed need not includeanything that is normally distributed (in either source orbinary form) with the major components (compiler, kernel,and so on) of the operating system on which the executableruns, unless that component itself accompanies the executable.</w:t>
      </w:r>
    </w:p>
    <w:p w14:paraId="72C4C4A3" w14:textId="77777777" w:rsidR="00E40113" w:rsidRPr="00E40113" w:rsidRDefault="00E40113" w:rsidP="00E40113">
      <w:pPr>
        <w:pStyle w:val="Default"/>
        <w:rPr>
          <w:rFonts w:ascii="Times New Roman" w:hAnsi="Times New Roman" w:cs="Times New Roman"/>
          <w:sz w:val="21"/>
          <w:szCs w:val="21"/>
        </w:rPr>
      </w:pPr>
    </w:p>
    <w:p w14:paraId="01B8A5B1"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It may happen that this requirement contradicts thelicense restrictions of other proprietary libraries thatdo not normally accompany the operating system. Sucha contradiction means you cannot use both them and theLibrary together in an executable that you distribute.</w:t>
      </w:r>
    </w:p>
    <w:p w14:paraId="23B9302C" w14:textId="77777777" w:rsidR="00E40113" w:rsidRPr="00E40113" w:rsidRDefault="00E40113" w:rsidP="00E40113">
      <w:pPr>
        <w:pStyle w:val="Default"/>
        <w:rPr>
          <w:rFonts w:ascii="Times New Roman" w:hAnsi="Times New Roman" w:cs="Times New Roman"/>
          <w:sz w:val="21"/>
          <w:szCs w:val="21"/>
        </w:rPr>
      </w:pPr>
    </w:p>
    <w:p w14:paraId="1279DCA9"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7.You may place library facilities that are a work based on theLibrary side-by-side in a single library together with other libraryfacilities not covered by this License, and distribute such acombined library, provided that the separate distribution of thework based on the Library and of the other library facilities isotherwise permitted, and provided that you do these two things:</w:t>
      </w:r>
    </w:p>
    <w:p w14:paraId="6812ED4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a)Accompany the combined library with a copy of the same work basedon the Library, uncombined with any other library facilities.This must be distributed under the terms of the Sections above.</w:t>
      </w:r>
    </w:p>
    <w:p w14:paraId="39249062"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b)Give prominent notice with the combined library of the factthat part of it is a work based on the Library, and explainingwhere to find the accompanying uncombined form of the same work.</w:t>
      </w:r>
    </w:p>
    <w:p w14:paraId="4AC3DB2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8.You may not copy, modify, sublicense, link with, or distribute theLibrary except as expressly provided under this License. Any attemptotherwise to copy, modify, sublicense, link with, or distributethe Library is void, and will automatically terminate your rightsunder this License. However, parties who have received copies, orrights, from you under this License will not have their licensesterminated so long as such parties remain in full compliance.</w:t>
      </w:r>
    </w:p>
    <w:p w14:paraId="56BBB2BF"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 xml:space="preserve">9.You are not required to accept this License, since you havenot signed it. However, nothing else grants you permission tomodify or distribute the Library or its derivative works. Theseactions are prohibited by law if you do </w:t>
      </w:r>
      <w:r w:rsidRPr="00E40113">
        <w:rPr>
          <w:rFonts w:ascii="Times New Roman" w:hAnsi="Times New Roman" w:cs="Times New Roman"/>
          <w:sz w:val="21"/>
          <w:szCs w:val="21"/>
        </w:rPr>
        <w:lastRenderedPageBreak/>
        <w:t>not accept this License.Therefore, by modifying or distributing the Library (or anywork based on the Library), you indicate your acceptance of thisLicense to do so, and all its terms and conditions for copying,distributing or modifying the Library or works based on it.</w:t>
      </w:r>
    </w:p>
    <w:p w14:paraId="79C53714"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10.Each time you redistribute the Library (or any work based onthe Library), the recipient automatically receives a licensefrom the original licensor to copy, distribute, link with ormodify the Library subject to these terms and conditions. Youmay not impose any further restrictions on the recipients'exercise of the rights granted herein. You are not responsiblefor enforcing compliance by third parties with this License.</w:t>
      </w:r>
    </w:p>
    <w:p w14:paraId="1DDEF779"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11.If, as a consequence of a court judgment or allegation of patentinfringement or for any other reason (not limited to patent issues),conditions are imposed on you (whether by court order, agreementor otherwise) that contradict the conditions of this License,they do not excuse you from the conditions of this License. If youcannot distribute so as to satisfy simultaneously your obligationsunder this License and any other pertinent obligations, then as aconsequence you may not distribute the Library at all. For example,if a patent license would not permit royalty-free redistribution ofthe Library by all those who receive copies directly or indirectlythrough you, then the only way you could satisfy both it and thisLicense would be to refrain entirely from distribution of the Library.</w:t>
      </w:r>
    </w:p>
    <w:p w14:paraId="0DC8A484"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If any portion of this section is held invalid orunenforceable under any particular circumstance, thebalance of the section is intended to apply, and the sectionas a whole is intended to apply in other circumstances.</w:t>
      </w:r>
    </w:p>
    <w:p w14:paraId="655C2156" w14:textId="77777777" w:rsidR="00E40113" w:rsidRPr="00E40113" w:rsidRDefault="00E40113" w:rsidP="00E40113">
      <w:pPr>
        <w:pStyle w:val="Default"/>
        <w:rPr>
          <w:rFonts w:ascii="Times New Roman" w:hAnsi="Times New Roman" w:cs="Times New Roman"/>
          <w:sz w:val="21"/>
          <w:szCs w:val="21"/>
        </w:rPr>
      </w:pPr>
    </w:p>
    <w:p w14:paraId="1A77C1B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It is not the purpose of this section to induce you to infringeany patents or other property right claims or to contestvalidity of any such claims; this section has the sole purposeof protecting the integrity of the free software distributionsystem which is implemented by public license practices. Manypeople have made generous contributions to the wide range ofsoftware distributed through that system in reliance on consistentapplication of that system; it is up to the author/donor todecide if he or she is willing to distribute software throughany other system and a licensee cannot impose that choice.</w:t>
      </w:r>
    </w:p>
    <w:p w14:paraId="7F4FBC1B" w14:textId="77777777" w:rsidR="00E40113" w:rsidRPr="00E40113" w:rsidRDefault="00E40113" w:rsidP="00E40113">
      <w:pPr>
        <w:pStyle w:val="Default"/>
        <w:rPr>
          <w:rFonts w:ascii="Times New Roman" w:hAnsi="Times New Roman" w:cs="Times New Roman"/>
          <w:sz w:val="21"/>
          <w:szCs w:val="21"/>
        </w:rPr>
      </w:pPr>
    </w:p>
    <w:p w14:paraId="30F05936"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This section is intended to make thoroughly clear what isbelieved to be a consequence of the rest of this License.</w:t>
      </w:r>
    </w:p>
    <w:p w14:paraId="0F9B3AC5" w14:textId="77777777" w:rsidR="00E40113" w:rsidRPr="00E40113" w:rsidRDefault="00E40113" w:rsidP="00E40113">
      <w:pPr>
        <w:pStyle w:val="Default"/>
        <w:rPr>
          <w:rFonts w:ascii="Times New Roman" w:hAnsi="Times New Roman" w:cs="Times New Roman"/>
          <w:sz w:val="21"/>
          <w:szCs w:val="21"/>
        </w:rPr>
      </w:pPr>
    </w:p>
    <w:p w14:paraId="512A5C5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12.If the distribution and/or use of the Library is restricted incertain countries either by patents or by copyrighted interfaces,the original copyright holder who places the Library under thisLicense may add an explicit geographical distribution limitationexcluding those countries, so that distribution is permitted onlyin or among countries not thus excluded. In such case, this Licenseincorporates the limitation as if written in the body of this License.</w:t>
      </w:r>
    </w:p>
    <w:p w14:paraId="6125B8CB"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13.The Free Software Foundation may publish revised and/or newversions of the Lesser General Public License from time to time.Such new versions will be similar in spirit to the present version,but may differ in detail to address new problems or concerns.</w:t>
      </w:r>
    </w:p>
    <w:p w14:paraId="7F2F244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Each version is given a distinguishing version number. Ifthe Library specifies a version number of this License whichapplies to it and "any later version", you have the option offollowing the terms and conditions either of that version or ofany later version published by the Free Software Foundation. Ifthe Library does not specify a license version number, you maychoose any version ever published by the Free Software Foundation.</w:t>
      </w:r>
    </w:p>
    <w:p w14:paraId="4E8EA9A7" w14:textId="77777777" w:rsidR="00E40113" w:rsidRPr="00E40113" w:rsidRDefault="00E40113" w:rsidP="00E40113">
      <w:pPr>
        <w:pStyle w:val="Default"/>
        <w:rPr>
          <w:rFonts w:ascii="Times New Roman" w:hAnsi="Times New Roman" w:cs="Times New Roman"/>
          <w:sz w:val="21"/>
          <w:szCs w:val="21"/>
        </w:rPr>
      </w:pPr>
    </w:p>
    <w:p w14:paraId="520F55F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 xml:space="preserve">14.If you wish to incorporate parts of the Library into other free programswhose distribution conditions are incompatible with these, write tothe author to ask for permission. For software which is copyrighted bythe Free Software Foundation, write to the Free Software Foundation; wesometimes make exceptions for this. Our decision will be guided by thetwo goals of preserving the free status of all derivatives of our freesoftware and of promoting </w:t>
      </w:r>
      <w:r w:rsidRPr="00E40113">
        <w:rPr>
          <w:rFonts w:ascii="Times New Roman" w:hAnsi="Times New Roman" w:cs="Times New Roman"/>
          <w:sz w:val="21"/>
          <w:szCs w:val="21"/>
        </w:rPr>
        <w:lastRenderedPageBreak/>
        <w:t>the sharing and reuse of software generally.</w:t>
      </w:r>
    </w:p>
    <w:p w14:paraId="3162C173"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NO WARRANTY</w:t>
      </w:r>
    </w:p>
    <w:p w14:paraId="34A419E4" w14:textId="77777777" w:rsidR="00E40113" w:rsidRPr="00E40113" w:rsidRDefault="00E40113" w:rsidP="00E40113">
      <w:pPr>
        <w:pStyle w:val="Default"/>
        <w:rPr>
          <w:rFonts w:ascii="Times New Roman" w:hAnsi="Times New Roman" w:cs="Times New Roman"/>
          <w:sz w:val="21"/>
          <w:szCs w:val="21"/>
        </w:rPr>
      </w:pPr>
    </w:p>
    <w:p w14:paraId="168213C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15.BECAUSE THE LIBRARY IS LICENSED FREE OF CHARGE, THERE IS NO WARRANTYFOR THE LIBRARY, TO THE EXTENT PERMITTED BY APPLICABLE LAW. EXCEPTWHEN OTHERWISE STATED IN WRITING THE COPYRIGHT HOLDERS AND/OR OTHERPARTIES PROVIDE THE LIBRARY "AS IS" WITHOUT WARRANTY OF ANY KIND,EITHER EXPRESSED OR IMPLIED, INCLUDING, BUT NOT LIMITED TO, THEIMPLIED WARRANTIES OF MERCHANTABILITY AND FITNESS FOR A PARTICULARPURPOSE. THE ENTIRE RISK AS TO THE QUALITY AND PERFORMANCE OFTHE LIBRARY IS WITH YOU. SHOULD THE LIBRARY PROVE DEFECTIVE, YOUASSUME THE COST OF ALL NECESSARY SERVICING, REPAIR OR CORRECTION.</w:t>
      </w:r>
    </w:p>
    <w:p w14:paraId="173C7103"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16.IN NO EVENT UNLESS REQUIRED BY APPLICABLE LAW OR AGREED TO IN WRITINGWILL ANY COPYRIGHT HOLDER, OR ANY OTHER PARTY WHO MAY MODIFY AND/ORREDISTRIBUTE THE LIBRARY AS PERMITTED ABOVE, BE LIABLE TO YOU FORDAMAGES, INCLUDING ANY GENERAL, SPECIAL, INCIDENTAL OR CONSEQUENTIALDAMAGES ARISING OUT OF THE USE OR INABILITY TO USE THE LIBRARY(INCLUDING BUT NOT LIMITED TO LOSS OF DATA OR DATA BEING RENDEREDINACCURATE OR LOSSES SUSTAINED BY YOU OR THIRD PARTIES OR A FAILURE OFTHE LIBRARY TO OPERATE WITH ANY OTHER SOFTWARE), EVEN IF SUCH HOLDEROR OTHER PARTY HAS BEEN ADVISED OF THE POSSIBILITY OF SUCH DAMAGES.</w:t>
      </w:r>
    </w:p>
    <w:p w14:paraId="04C845C7"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END OF TERMS AND CONDITIONS</w:t>
      </w:r>
    </w:p>
    <w:p w14:paraId="122993ED" w14:textId="77777777" w:rsidR="00E40113" w:rsidRPr="00E40113" w:rsidRDefault="00E40113" w:rsidP="00E40113">
      <w:pPr>
        <w:pStyle w:val="Default"/>
        <w:rPr>
          <w:rFonts w:ascii="Times New Roman" w:hAnsi="Times New Roman" w:cs="Times New Roman"/>
          <w:sz w:val="21"/>
          <w:szCs w:val="21"/>
        </w:rPr>
      </w:pPr>
    </w:p>
    <w:p w14:paraId="601C9A27"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How to Apply These Terms to Your New Libraries</w:t>
      </w:r>
    </w:p>
    <w:p w14:paraId="4452A6B4" w14:textId="77777777" w:rsidR="00E40113" w:rsidRPr="00E40113" w:rsidRDefault="00E40113" w:rsidP="00E40113">
      <w:pPr>
        <w:pStyle w:val="Default"/>
        <w:rPr>
          <w:rFonts w:ascii="Times New Roman" w:hAnsi="Times New Roman" w:cs="Times New Roman"/>
          <w:sz w:val="21"/>
          <w:szCs w:val="21"/>
        </w:rPr>
      </w:pPr>
    </w:p>
    <w:p w14:paraId="31D22DB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If you develop a new library, and you want it to be of the greatestpossible use to the public, we recommend making it free softwarethat everyone can redistribute and change. You can do so bypermitting redistribution under these terms (or, alternatively,under the terms of the ordinary General Public License).</w:t>
      </w:r>
    </w:p>
    <w:p w14:paraId="6731B082" w14:textId="77777777" w:rsidR="00E40113" w:rsidRPr="00E40113" w:rsidRDefault="00E40113" w:rsidP="00E40113">
      <w:pPr>
        <w:pStyle w:val="Default"/>
        <w:rPr>
          <w:rFonts w:ascii="Times New Roman" w:hAnsi="Times New Roman" w:cs="Times New Roman"/>
          <w:sz w:val="21"/>
          <w:szCs w:val="21"/>
        </w:rPr>
      </w:pPr>
    </w:p>
    <w:p w14:paraId="784D46F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To apply these terms, attach the following notices to thelibrary. It is safest to attach them to the start of eachsource file to most effectively convey the exclusion ofwarranty; and each file should have at least the "copyright"line and a pointer to where the full notice is found.</w:t>
      </w:r>
    </w:p>
    <w:p w14:paraId="47A74B9D" w14:textId="77777777" w:rsidR="00E40113" w:rsidRPr="00E40113" w:rsidRDefault="00E40113" w:rsidP="00E40113">
      <w:pPr>
        <w:pStyle w:val="Default"/>
        <w:rPr>
          <w:rFonts w:ascii="Times New Roman" w:hAnsi="Times New Roman" w:cs="Times New Roman"/>
          <w:sz w:val="21"/>
          <w:szCs w:val="21"/>
        </w:rPr>
      </w:pPr>
    </w:p>
    <w:p w14:paraId="780CAB8F"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&lt;one line to give the library's name and an idea of what it does.&gt;</w:t>
      </w:r>
    </w:p>
    <w:p w14:paraId="191E91E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Copyright (C) &lt;year&gt; &lt;name of author&gt;</w:t>
      </w:r>
    </w:p>
    <w:p w14:paraId="44CEFAD8" w14:textId="77777777" w:rsidR="00E40113" w:rsidRPr="00E40113" w:rsidRDefault="00E40113" w:rsidP="00E40113">
      <w:pPr>
        <w:pStyle w:val="Default"/>
        <w:rPr>
          <w:rFonts w:ascii="Times New Roman" w:hAnsi="Times New Roman" w:cs="Times New Roman"/>
          <w:sz w:val="21"/>
          <w:szCs w:val="21"/>
        </w:rPr>
      </w:pPr>
    </w:p>
    <w:p w14:paraId="5379FA59"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This library is free software; you can redistribute it and/ormodify it under the terms of the GNU Lesser General PublicLicense as published by the Free Software Foundation; eitherversion 2.1 of the License, or (at your option) any later version.</w:t>
      </w:r>
    </w:p>
    <w:p w14:paraId="098605EC" w14:textId="77777777" w:rsidR="00E40113" w:rsidRPr="00E40113" w:rsidRDefault="00E40113" w:rsidP="00E40113">
      <w:pPr>
        <w:pStyle w:val="Default"/>
        <w:rPr>
          <w:rFonts w:ascii="Times New Roman" w:hAnsi="Times New Roman" w:cs="Times New Roman"/>
          <w:sz w:val="21"/>
          <w:szCs w:val="21"/>
        </w:rPr>
      </w:pPr>
    </w:p>
    <w:p w14:paraId="759DDD3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This library is distributed in the hope that it will be useful,but WITHOUT ANY WARRANTY; without even the implied warrantyof MERCHANTABILITY or FITNESS FOR A PARTICULAR PURPOSE.See the GNU Lesser General Public License for more details.</w:t>
      </w:r>
    </w:p>
    <w:p w14:paraId="443B6BF4" w14:textId="77777777" w:rsidR="00E40113" w:rsidRPr="00E40113" w:rsidRDefault="00E40113" w:rsidP="00E40113">
      <w:pPr>
        <w:pStyle w:val="Default"/>
        <w:rPr>
          <w:rFonts w:ascii="Times New Roman" w:hAnsi="Times New Roman" w:cs="Times New Roman"/>
          <w:sz w:val="21"/>
          <w:szCs w:val="21"/>
        </w:rPr>
      </w:pPr>
    </w:p>
    <w:p w14:paraId="36A950AC"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lastRenderedPageBreak/>
        <w:t>You should have received a copy of the GNU Lesser General Public Licensealong with this library; if not, write to the Free Software Foundation,Inc., 51 Franklin Street, Fifth Floor, Boston, MA 02110-1301 USA</w:t>
      </w:r>
    </w:p>
    <w:p w14:paraId="1888B8F1" w14:textId="77777777" w:rsidR="00E40113" w:rsidRPr="00E40113" w:rsidRDefault="00E40113" w:rsidP="00E40113">
      <w:pPr>
        <w:pStyle w:val="Default"/>
        <w:rPr>
          <w:rFonts w:ascii="Times New Roman" w:hAnsi="Times New Roman" w:cs="Times New Roman"/>
          <w:sz w:val="21"/>
          <w:szCs w:val="21"/>
        </w:rPr>
      </w:pPr>
    </w:p>
    <w:p w14:paraId="502BC2F3"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Also add information on how to contact you by electronic and paper mail.</w:t>
      </w:r>
    </w:p>
    <w:p w14:paraId="39E2D678" w14:textId="77777777" w:rsidR="00E40113" w:rsidRPr="00E40113" w:rsidRDefault="00E40113" w:rsidP="00E40113">
      <w:pPr>
        <w:pStyle w:val="Default"/>
        <w:rPr>
          <w:rFonts w:ascii="Times New Roman" w:hAnsi="Times New Roman" w:cs="Times New Roman"/>
          <w:sz w:val="21"/>
          <w:szCs w:val="21"/>
        </w:rPr>
      </w:pPr>
    </w:p>
    <w:p w14:paraId="4E4A8C8A"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You should also get your employer (if you work as a programmer)or your school, if any, to sign a "copyright disclaimer" forthe library, if necessary. Here is a sample; alter the names:</w:t>
      </w:r>
    </w:p>
    <w:p w14:paraId="1CFE66E6" w14:textId="77777777" w:rsidR="00E40113" w:rsidRPr="00E40113" w:rsidRDefault="00E40113" w:rsidP="00E40113">
      <w:pPr>
        <w:pStyle w:val="Default"/>
        <w:rPr>
          <w:rFonts w:ascii="Times New Roman" w:hAnsi="Times New Roman" w:cs="Times New Roman"/>
          <w:sz w:val="21"/>
          <w:szCs w:val="21"/>
        </w:rPr>
      </w:pPr>
    </w:p>
    <w:p w14:paraId="66BE3415"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Yoyodyne, Inc., hereby disclaims all copyright interest in</w:t>
      </w:r>
    </w:p>
    <w:p w14:paraId="29E1021E"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the library `Frob' (a library for tweaking knobs) written</w:t>
      </w:r>
    </w:p>
    <w:p w14:paraId="381AEF5F"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by James Random Hacker.</w:t>
      </w:r>
    </w:p>
    <w:p w14:paraId="7C5DEB5F" w14:textId="77777777" w:rsidR="00E40113" w:rsidRPr="00E40113" w:rsidRDefault="00E40113" w:rsidP="00E40113">
      <w:pPr>
        <w:pStyle w:val="Default"/>
        <w:rPr>
          <w:rFonts w:ascii="Times New Roman" w:hAnsi="Times New Roman" w:cs="Times New Roman"/>
          <w:sz w:val="21"/>
          <w:szCs w:val="21"/>
        </w:rPr>
      </w:pPr>
    </w:p>
    <w:p w14:paraId="3A1B8FE0"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&lt;signature of Ty Coon&gt;, 1 April 1990</w:t>
      </w:r>
    </w:p>
    <w:p w14:paraId="4E6B61A9" w14:textId="77777777" w:rsidR="00E40113" w:rsidRPr="00E40113" w:rsidRDefault="00E40113" w:rsidP="00E40113">
      <w:pPr>
        <w:pStyle w:val="Default"/>
        <w:rPr>
          <w:rFonts w:ascii="Times New Roman" w:hAnsi="Times New Roman" w:cs="Times New Roman"/>
          <w:sz w:val="21"/>
          <w:szCs w:val="21"/>
        </w:rPr>
      </w:pPr>
      <w:r w:rsidRPr="00E40113">
        <w:rPr>
          <w:rFonts w:ascii="Times New Roman" w:hAnsi="Times New Roman" w:cs="Times New Roman"/>
          <w:sz w:val="21"/>
          <w:szCs w:val="21"/>
        </w:rPr>
        <w:t>Ty Coon, President of Vice</w:t>
      </w:r>
    </w:p>
    <w:p w14:paraId="5DD62BE7" w14:textId="5B602807" w:rsidR="00D63F71" w:rsidRDefault="00E40113">
      <w:pPr>
        <w:pStyle w:val="Default"/>
        <w:rPr>
          <w:rFonts w:ascii="宋体" w:hAnsi="宋体" w:cs="宋体"/>
          <w:sz w:val="22"/>
          <w:szCs w:val="22"/>
        </w:rPr>
      </w:pPr>
      <w:r w:rsidRPr="00E40113">
        <w:rPr>
          <w:rFonts w:ascii="Times New Roman" w:hAnsi="Times New Roman" w:cs="Times New Roman"/>
          <w:sz w:val="21"/>
          <w:szCs w:val="21"/>
        </w:rPr>
        <w:t>That's all there is to it!</w:t>
      </w:r>
    </w:p>
    <w:p w14:paraId="7C5F2BF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6A265D8C"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5CDFB45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0D15C6A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6B304E" w14:textId="77777777" w:rsidR="002221DF" w:rsidRDefault="002221DF">
      <w:pPr>
        <w:spacing w:line="240" w:lineRule="auto"/>
      </w:pPr>
      <w:r>
        <w:separator/>
      </w:r>
    </w:p>
  </w:endnote>
  <w:endnote w:type="continuationSeparator" w:id="0">
    <w:p w14:paraId="580996E5" w14:textId="77777777" w:rsidR="002221DF" w:rsidRDefault="002221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94C01F" w14:textId="77777777">
      <w:tc>
        <w:tcPr>
          <w:tcW w:w="1542" w:type="pct"/>
        </w:tcPr>
        <w:p w14:paraId="684FC377" w14:textId="77777777" w:rsidR="00D63F71" w:rsidRDefault="005D0DE9">
          <w:pPr>
            <w:pStyle w:val="a8"/>
          </w:pPr>
          <w:r>
            <w:fldChar w:fldCharType="begin"/>
          </w:r>
          <w:r>
            <w:instrText xml:space="preserve"> DATE \@ "yyyy-MM-dd" </w:instrText>
          </w:r>
          <w:r>
            <w:fldChar w:fldCharType="separate"/>
          </w:r>
          <w:r w:rsidR="00E40113">
            <w:rPr>
              <w:noProof/>
            </w:rPr>
            <w:t>2024-05-21</w:t>
          </w:r>
          <w:r>
            <w:fldChar w:fldCharType="end"/>
          </w:r>
        </w:p>
      </w:tc>
      <w:tc>
        <w:tcPr>
          <w:tcW w:w="1853" w:type="pct"/>
        </w:tcPr>
        <w:p w14:paraId="570AABAF" w14:textId="77777777" w:rsidR="00D63F71" w:rsidRDefault="00D63F71">
          <w:pPr>
            <w:pStyle w:val="a8"/>
            <w:ind w:firstLineChars="200" w:firstLine="360"/>
          </w:pPr>
        </w:p>
      </w:tc>
      <w:tc>
        <w:tcPr>
          <w:tcW w:w="1605" w:type="pct"/>
        </w:tcPr>
        <w:p w14:paraId="4F69314A"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221DF">
            <w:fldChar w:fldCharType="begin"/>
          </w:r>
          <w:r w:rsidR="002221DF">
            <w:instrText xml:space="preserve"> NUMPAGES  \* Arabic  \* MERGEFORMAT </w:instrText>
          </w:r>
          <w:r w:rsidR="002221DF">
            <w:fldChar w:fldCharType="separate"/>
          </w:r>
          <w:r w:rsidR="00B93B3B">
            <w:rPr>
              <w:noProof/>
            </w:rPr>
            <w:t>1</w:t>
          </w:r>
          <w:r w:rsidR="002221DF">
            <w:rPr>
              <w:noProof/>
            </w:rPr>
            <w:fldChar w:fldCharType="end"/>
          </w:r>
        </w:p>
      </w:tc>
    </w:tr>
  </w:tbl>
  <w:p w14:paraId="129B2FB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9D7B25" w14:textId="77777777" w:rsidR="002221DF" w:rsidRDefault="002221DF">
      <w:r>
        <w:separator/>
      </w:r>
    </w:p>
  </w:footnote>
  <w:footnote w:type="continuationSeparator" w:id="0">
    <w:p w14:paraId="39C0D34D" w14:textId="77777777" w:rsidR="002221DF" w:rsidRDefault="002221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C92CA34" w14:textId="77777777">
      <w:trPr>
        <w:cantSplit/>
        <w:trHeight w:hRule="exact" w:val="777"/>
      </w:trPr>
      <w:tc>
        <w:tcPr>
          <w:tcW w:w="492" w:type="pct"/>
          <w:tcBorders>
            <w:bottom w:val="single" w:sz="6" w:space="0" w:color="auto"/>
          </w:tcBorders>
        </w:tcPr>
        <w:p w14:paraId="0CE6E21D" w14:textId="77777777" w:rsidR="00D63F71" w:rsidRDefault="00D63F71">
          <w:pPr>
            <w:pStyle w:val="a9"/>
          </w:pPr>
        </w:p>
        <w:p w14:paraId="107D250B" w14:textId="77777777" w:rsidR="00D63F71" w:rsidRDefault="00D63F71">
          <w:pPr>
            <w:ind w:left="420"/>
          </w:pPr>
        </w:p>
      </w:tc>
      <w:tc>
        <w:tcPr>
          <w:tcW w:w="3283" w:type="pct"/>
          <w:tcBorders>
            <w:bottom w:val="single" w:sz="6" w:space="0" w:color="auto"/>
          </w:tcBorders>
          <w:vAlign w:val="bottom"/>
        </w:tcPr>
        <w:p w14:paraId="2C02CB7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24357FA" w14:textId="77777777" w:rsidR="00D63F71" w:rsidRDefault="00D63F71">
          <w:pPr>
            <w:pStyle w:val="a9"/>
            <w:ind w:firstLine="33"/>
          </w:pPr>
        </w:p>
      </w:tc>
    </w:tr>
  </w:tbl>
  <w:p w14:paraId="56640DD0"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1DF"/>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113"/>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9D247"/>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10</Pages>
  <Words>4308</Words>
  <Characters>24557</Characters>
  <Application>Microsoft Office Word</Application>
  <DocSecurity>0</DocSecurity>
  <Lines>204</Lines>
  <Paragraphs>57</Paragraphs>
  <ScaleCrop>false</ScaleCrop>
  <Company>Huawei Technologies Co.,Ltd.</Company>
  <LinksUpToDate>false</LinksUpToDate>
  <CharactersWithSpaces>28808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2024-05-21T02:29:00Z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(3)wYozqVZdvHTn+5dSUoaf3qWS0GxmB6mdSelvrTlo9dqoTTdALrmkZR4Mb4MaAI6Mu+ghfUB4
tN/K+FFg4scL5X5JBt5cADqZSrXGHZB/qkI8JrKz5iriNmoSLnzt1fXpflRmp7Vv7rwaFrvM
/wA8h3jSPz+4wRLW1KYzSJ4auwnAmwC8OwmhNy65ezEf8f12Aaig94MxmJRAVFt+a63vTTch
5Pw7vmGi5D4jd0D4eJ</vt:lpwstr>
  </property>
  <property fmtid="{D5CDD505-2E9C-101B-9397-08002B2CF9AE}" pid="11" name="_2015_ms_pID_7253431">
    <vt:lpwstr>XCM51jQ4s4OUIhLeMiBU9Qt9a6QHVTFwFsNxpHoqnXOpeqs/+9etnC
Rokuy+R/3Rsx3D5Afg5SpkOGBfRxT/u3oXC6fAp9eYw6+mkJehbQP1Dsbc7/Gbde0Uf9Rs/N
QETT4Mn/D0eIF65O785BOwJcHHJitvXPTdvc8Yqt8xSVI6GCuIKlYnAmxooLJtlzYPM5pLVW
x8xsjn/f4W03zYpAwbeggEJyo7nAvIsWJB36</vt:lpwstr>
  </property>
  <property fmtid="{D5CDD505-2E9C-101B-9397-08002B2CF9AE}" pid="12" name="_2015_ms_pID_7253432">
    <vt:lpwstr>HZpN51CQ+EB0/bOknxq/JpZO/F7LaVpbPljp
egN7lMuePBnFl/Ko1lMn5K1osFAWwobtvioFI/KuWI4Hl7r0g1c=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