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xerces-c 3.3.0</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2021 - 2022 jothepro</w:t>
        <w:br/>
        <w:t>Copyright 1999-2017 The Apache Software Foundation.</w:t>
        <w:br/>
        <w:t>Copyright (c) 1997-2020 by Dimitri van Heesch</w:t>
        <w:br/>
        <w:t>Copyright (c) 2018 Steven Benner (http:stevenbenner.com/).</w:t>
        <w:br/>
        <w:t>Copyright (c) 2007 Ariel Flesler - aflesler ○ gmail • com | https://github.com/flesler Licensed under MIT @author Ariel Flesler @version 2.1.2</w:t>
        <w:br/>
        <w:t>Copyright 1999-2017 The Apache Software Foundation. All Rights Reserved.</w:t>
        <w:br/>
        <w:t>copyright 1999-2017 The Apache Software Foundation&gt; &lt;book title &amp;XercesCName; Documentation</w:t>
        <w:br/>
        <w:t>Copyright (c) 1999, ibm corporation., http:www.ibm.com.</w:t>
        <w:br/>
        <w:t>Copyright 2011–2014, Dave Furfero Dual licensed under the MIT or GPL Version 2 licenses.</w:t>
        <w:br/>
        <w:t>Copyright (c) 2015 Open Microscopy Environment / University of Dundee Written by Roger Leigh &lt;rleigh@codelibre.net&gt;</w:t>
        <w:br/>
        <w:t>Copyright 2014-2016 University of Dundee</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